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7" w:rsidRDefault="004A4CD7">
      <w:pPr>
        <w:pStyle w:val="normal"/>
      </w:pPr>
    </w:p>
    <w:p w:rsidR="004A4CD7" w:rsidRDefault="004A4CD7">
      <w:pPr>
        <w:pStyle w:val="normal"/>
      </w:pPr>
    </w:p>
    <w:p w:rsidR="004A4CD7" w:rsidRDefault="004A4CD7">
      <w:pPr>
        <w:pStyle w:val="normal"/>
      </w:pPr>
    </w:p>
    <w:p w:rsidR="004A4CD7" w:rsidRDefault="00D83589">
      <w:pPr>
        <w:pStyle w:val="normal"/>
        <w:spacing w:before="240" w:after="240"/>
        <w:jc w:val="center"/>
        <w:rPr>
          <w:b/>
        </w:rPr>
      </w:pPr>
      <w:r>
        <w:rPr>
          <w:b/>
          <w:lang w:val="ru-RU"/>
        </w:rPr>
        <w:t>Вологодских с</w:t>
      </w:r>
      <w:r w:rsidR="00FE475B">
        <w:rPr>
          <w:b/>
        </w:rPr>
        <w:t>тудентов</w:t>
      </w:r>
      <w:r w:rsidR="00FE475B">
        <w:rPr>
          <w:b/>
        </w:rPr>
        <w:t xml:space="preserve"> приобщают к культуре экологичного транспорта</w:t>
      </w:r>
    </w:p>
    <w:p w:rsidR="004A4CD7" w:rsidRDefault="00FE475B">
      <w:pPr>
        <w:pStyle w:val="normal"/>
        <w:spacing w:before="240" w:after="240"/>
        <w:jc w:val="both"/>
      </w:pPr>
      <w:r>
        <w:t>Программа «Зеленые вузы России» Движения ЭКА запустила Всероссийский студенческий квест «Зеленый Путь». Его участники узнают о влиянии транспорта на природу и получат практические рекомендации, которые помогут с комфортом пользоваться велосипедами, самокат</w:t>
      </w:r>
      <w:r>
        <w:t>ами и другим экологичным транспортом. Победители получат дипломы и памятные призы.</w:t>
      </w:r>
    </w:p>
    <w:p w:rsidR="004A4CD7" w:rsidRDefault="00FE475B">
      <w:pPr>
        <w:pStyle w:val="normal"/>
        <w:jc w:val="both"/>
      </w:pPr>
      <w:r>
        <w:t>Участники квеста научатся строить веломаршруты, организуют экопикник, узнают о способах передвигаться по городу без личного автомобиля. Они также смогут сами дать старт «зел</w:t>
      </w:r>
      <w:r>
        <w:t>еным» изменениям – разработать и представить администрации план установки велопарковки на территории своей образовательной организации высшего образования</w:t>
      </w:r>
      <w:r>
        <w:t>.</w:t>
      </w:r>
    </w:p>
    <w:p w:rsidR="004A4CD7" w:rsidRDefault="00FE475B">
      <w:pPr>
        <w:pStyle w:val="normal"/>
        <w:spacing w:before="240" w:after="240"/>
        <w:jc w:val="both"/>
      </w:pPr>
      <w:r>
        <w:t>В квесте могут принять участие студенческие команды и объединения, готовые делать вузы</w:t>
      </w:r>
      <w:r w:rsidR="00D83589">
        <w:rPr>
          <w:lang w:val="ru-RU"/>
        </w:rPr>
        <w:t xml:space="preserve"> Вологодской области</w:t>
      </w:r>
      <w:r>
        <w:t xml:space="preserve"> более экологичными. Команда может включать от 3 до 10 человек и представлять один факультет или быть сборной всей образовательной организации. От одного вуза может быть представлено несколько команд.</w:t>
      </w:r>
    </w:p>
    <w:p w:rsidR="004A4CD7" w:rsidRDefault="00FE475B">
      <w:pPr>
        <w:pStyle w:val="normal"/>
        <w:jc w:val="both"/>
      </w:pPr>
      <w:r>
        <w:rPr>
          <w:i/>
        </w:rPr>
        <w:t>«Мы будем рады всем, кому интересно изуч</w:t>
      </w:r>
      <w:r>
        <w:rPr>
          <w:i/>
        </w:rPr>
        <w:t xml:space="preserve">ить экологичный транспорт, кто заинтересован в сокращении углеродного следа и любит пешие прогулки. В квесте 12 увлекательных </w:t>
      </w:r>
      <w:r w:rsidR="00D83589">
        <w:rPr>
          <w:i/>
        </w:rPr>
        <w:t>заданий – от расчета выбросов</w:t>
      </w:r>
      <w:r w:rsidR="00D83589">
        <w:rPr>
          <w:i/>
          <w:lang w:val="ru-RU"/>
        </w:rPr>
        <w:t xml:space="preserve"> загрязняющих веществ</w:t>
      </w:r>
      <w:r>
        <w:rPr>
          <w:i/>
        </w:rPr>
        <w:t xml:space="preserve"> до построения велосипедных маршрутов, которые можно сразу же протестировать с друзьями в свободн</w:t>
      </w:r>
      <w:r>
        <w:rPr>
          <w:i/>
        </w:rPr>
        <w:t>ое время. Важно, что участники квеста получат не только экологические знания, но и ценные навыки использования альтернативных видов транспорта, которые очень пригодятся им в дальнейшей жизни»</w:t>
      </w:r>
      <w:r>
        <w:t xml:space="preserve">, – прокомментировала </w:t>
      </w:r>
      <w:r>
        <w:rPr>
          <w:b/>
        </w:rPr>
        <w:t>Екатерина Бакеева, координатор программы «З</w:t>
      </w:r>
      <w:r>
        <w:rPr>
          <w:b/>
        </w:rPr>
        <w:t>еленые вузы России»</w:t>
      </w:r>
      <w:r>
        <w:t>.</w:t>
      </w:r>
    </w:p>
    <w:p w:rsidR="004A4CD7" w:rsidRDefault="004A4CD7">
      <w:pPr>
        <w:pStyle w:val="normal"/>
        <w:jc w:val="both"/>
      </w:pPr>
    </w:p>
    <w:p w:rsidR="004A4CD7" w:rsidRDefault="00FE475B">
      <w:pPr>
        <w:pStyle w:val="normal"/>
        <w:jc w:val="both"/>
      </w:pPr>
      <w:r>
        <w:t>Для участия команде нужно:</w:t>
      </w:r>
    </w:p>
    <w:p w:rsidR="004A4CD7" w:rsidRDefault="004A4CD7">
      <w:pPr>
        <w:pStyle w:val="normal"/>
        <w:jc w:val="both"/>
      </w:pPr>
    </w:p>
    <w:p w:rsidR="004A4CD7" w:rsidRDefault="00FE475B">
      <w:pPr>
        <w:pStyle w:val="normal"/>
        <w:numPr>
          <w:ilvl w:val="0"/>
          <w:numId w:val="1"/>
        </w:numPr>
        <w:jc w:val="both"/>
      </w:pPr>
      <w:r>
        <w:t xml:space="preserve">Зарегистрироваться на портале </w:t>
      </w:r>
      <w:hyperlink r:id="rId8">
        <w:r>
          <w:rPr>
            <w:color w:val="1155CC"/>
            <w:u w:val="single"/>
          </w:rPr>
          <w:t>https://lk.greenuniversity.ru/lk</w:t>
        </w:r>
      </w:hyperlink>
      <w:r>
        <w:t>;</w:t>
      </w:r>
    </w:p>
    <w:p w:rsidR="004A4CD7" w:rsidRDefault="00FE475B">
      <w:pPr>
        <w:pStyle w:val="normal"/>
        <w:numPr>
          <w:ilvl w:val="0"/>
          <w:numId w:val="1"/>
        </w:numPr>
        <w:jc w:val="both"/>
      </w:pPr>
      <w:r>
        <w:t>В разделе «Треки» выбрать любой понравившийся модуль квеста;</w:t>
      </w:r>
    </w:p>
    <w:p w:rsidR="004A4CD7" w:rsidRDefault="00FE475B">
      <w:pPr>
        <w:pStyle w:val="normal"/>
        <w:numPr>
          <w:ilvl w:val="0"/>
          <w:numId w:val="1"/>
        </w:numPr>
        <w:jc w:val="both"/>
      </w:pPr>
      <w:r>
        <w:t>Выполнить все задания квеста до</w:t>
      </w:r>
      <w:r>
        <w:t xml:space="preserve"> 10 октября 2023 года.</w:t>
      </w:r>
    </w:p>
    <w:p w:rsidR="004A4CD7" w:rsidRDefault="00FE475B">
      <w:pPr>
        <w:pStyle w:val="normal"/>
        <w:jc w:val="both"/>
      </w:pPr>
      <w:r>
        <w:br/>
        <w:t>После 10 октября 2023 года на сайте и в социальных сетях программы «Зеленые вузы России» будет опубликован топ-10 победителей квеста.</w:t>
      </w:r>
    </w:p>
    <w:p w:rsidR="004A4CD7" w:rsidRDefault="004A4CD7">
      <w:pPr>
        <w:pStyle w:val="normal"/>
        <w:jc w:val="both"/>
      </w:pPr>
    </w:p>
    <w:p w:rsidR="004A4CD7" w:rsidRDefault="00FE475B">
      <w:pPr>
        <w:pStyle w:val="normal"/>
        <w:jc w:val="both"/>
        <w:rPr>
          <w:b/>
        </w:rPr>
      </w:pPr>
      <w:r>
        <w:t>Квест для студентов на тему альтернативного транспорта «Зеленый Путь» реализуется в рамках федера</w:t>
      </w:r>
      <w:r>
        <w:t>льной партнерской программы «Зеленые вузы России» Движения ЭКА, ориентированной на формирование экологической культуры в вузовской среде.</w:t>
      </w:r>
    </w:p>
    <w:p w:rsidR="004A4CD7" w:rsidRDefault="004A4CD7">
      <w:pPr>
        <w:pStyle w:val="normal"/>
        <w:spacing w:before="240" w:after="240"/>
        <w:jc w:val="both"/>
        <w:rPr>
          <w:b/>
          <w:sz w:val="18"/>
          <w:szCs w:val="18"/>
        </w:rPr>
      </w:pPr>
    </w:p>
    <w:p w:rsidR="004A4CD7" w:rsidRPr="00E82627" w:rsidRDefault="00FE475B">
      <w:pPr>
        <w:pStyle w:val="normal"/>
        <w:spacing w:before="240" w:after="240"/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</w:rPr>
        <w:t>Справка</w:t>
      </w:r>
      <w:r w:rsidR="00E82627">
        <w:rPr>
          <w:b/>
          <w:sz w:val="18"/>
          <w:szCs w:val="18"/>
          <w:lang w:val="ru-RU"/>
        </w:rPr>
        <w:t>:</w:t>
      </w:r>
    </w:p>
    <w:p w:rsidR="004A4CD7" w:rsidRPr="00D83589" w:rsidRDefault="00FE475B">
      <w:pPr>
        <w:pStyle w:val="normal"/>
        <w:rPr>
          <w:sz w:val="18"/>
          <w:szCs w:val="18"/>
        </w:rPr>
      </w:pPr>
      <w:r>
        <w:rPr>
          <w:sz w:val="18"/>
          <w:szCs w:val="18"/>
        </w:rPr>
        <w:t>Программа «Зеленые вузы России» – одно из направлений деятельности Движения ЭКА, запущенное в 2016 году. Она</w:t>
      </w:r>
      <w:r>
        <w:rPr>
          <w:sz w:val="18"/>
          <w:szCs w:val="18"/>
        </w:rPr>
        <w:t xml:space="preserve"> нацелена на развитие экологической культуры в вузовской среде, экологических компетенций у молодежи и внедрение «зеленых» практик на базе университетов. Участники программы – студенты, преподаватели и сотрудники вузов. Программа включает как обучающие мер</w:t>
      </w:r>
      <w:r>
        <w:rPr>
          <w:sz w:val="18"/>
          <w:szCs w:val="18"/>
        </w:rPr>
        <w:t>оприятия, так и прикладные проекты. Цифровая платформа программы –</w:t>
      </w:r>
      <w:hyperlink r:id="rId9">
        <w:r>
          <w:rPr>
            <w:color w:val="1155CC"/>
            <w:sz w:val="18"/>
            <w:szCs w:val="18"/>
            <w:u w:val="single"/>
          </w:rPr>
          <w:t xml:space="preserve"> greenuniversity.ru</w:t>
        </w:r>
      </w:hyperlink>
      <w:r>
        <w:rPr>
          <w:sz w:val="18"/>
          <w:szCs w:val="18"/>
        </w:rPr>
        <w:t>.</w:t>
      </w:r>
      <w:r w:rsidRPr="00D83589">
        <w:rPr>
          <w:sz w:val="18"/>
          <w:szCs w:val="18"/>
          <w:lang w:val="en-US"/>
        </w:rPr>
        <w:t xml:space="preserve"> </w:t>
      </w:r>
    </w:p>
    <w:sectPr w:rsidR="004A4CD7" w:rsidRPr="00D83589" w:rsidSect="00E82627">
      <w:headerReference w:type="default" r:id="rId10"/>
      <w:pgSz w:w="11909" w:h="16834"/>
      <w:pgMar w:top="1134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5B" w:rsidRDefault="00FE475B" w:rsidP="004A4CD7">
      <w:pPr>
        <w:spacing w:line="240" w:lineRule="auto"/>
      </w:pPr>
      <w:r>
        <w:separator/>
      </w:r>
    </w:p>
  </w:endnote>
  <w:endnote w:type="continuationSeparator" w:id="1">
    <w:p w:rsidR="00FE475B" w:rsidRDefault="00FE475B" w:rsidP="004A4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5B" w:rsidRDefault="00FE475B" w:rsidP="004A4CD7">
      <w:pPr>
        <w:spacing w:line="240" w:lineRule="auto"/>
      </w:pPr>
      <w:r>
        <w:separator/>
      </w:r>
    </w:p>
  </w:footnote>
  <w:footnote w:type="continuationSeparator" w:id="1">
    <w:p w:rsidR="00FE475B" w:rsidRDefault="00FE475B" w:rsidP="004A4C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D7" w:rsidRDefault="00FE475B">
    <w:pPr>
      <w:pStyle w:val="normal"/>
    </w:pPr>
    <w:r>
      <w:rPr>
        <w:noProof/>
        <w:lang w:val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114300</wp:posOffset>
          </wp:positionV>
          <wp:extent cx="1576388" cy="64067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64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66677</wp:posOffset>
          </wp:positionV>
          <wp:extent cx="2552700" cy="733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34701" b="36567"/>
                  <a:stretch>
                    <a:fillRect/>
                  </a:stretch>
                </pic:blipFill>
                <pic:spPr>
                  <a:xfrm>
                    <a:off x="0" y="0"/>
                    <a:ext cx="25527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F94"/>
    <w:multiLevelType w:val="multilevel"/>
    <w:tmpl w:val="A44C6E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D7"/>
    <w:rsid w:val="004A4CD7"/>
    <w:rsid w:val="00D83589"/>
    <w:rsid w:val="00E82627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A4C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A4C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A4C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A4C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A4C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A4C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4A4CD7"/>
  </w:style>
  <w:style w:type="table" w:customStyle="1" w:styleId="TableNormal">
    <w:name w:val="Table Normal"/>
    <w:rsid w:val="004A4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A4CD7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4A4CD7"/>
  </w:style>
  <w:style w:type="table" w:customStyle="1" w:styleId="TableNormal0">
    <w:name w:val="Table Normal"/>
    <w:rsid w:val="004A4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4A4CD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reenuniversity.ru/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eenuniversity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aLdQhRn68xZdBIgbymyycreBjA==">CgMxLjA4AHIhMXc5WXN5NlZFbXU0SXZ2NmNHZmdPYkJmX0Q4SHZ4UkUt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>Hewlett-Packard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2023-05-28T22:43:00Z</dcterms:created>
  <dcterms:modified xsi:type="dcterms:W3CDTF">2023-05-28T22:46:00Z</dcterms:modified>
</cp:coreProperties>
</file>