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A9" w:rsidRDefault="00A96CA9" w:rsidP="00A96CA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-457200</wp:posOffset>
            </wp:positionV>
            <wp:extent cx="523875" cy="581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CA9" w:rsidRPr="00DA54B4" w:rsidRDefault="00A96CA9" w:rsidP="00A96CA9">
      <w:pPr>
        <w:jc w:val="center"/>
        <w:rPr>
          <w:sz w:val="16"/>
        </w:rPr>
      </w:pPr>
    </w:p>
    <w:p w:rsidR="00A96CA9" w:rsidRPr="007D7BC7" w:rsidRDefault="00A96CA9" w:rsidP="00A96CA9">
      <w:pPr>
        <w:jc w:val="both"/>
        <w:rPr>
          <w:sz w:val="20"/>
          <w:szCs w:val="20"/>
        </w:rPr>
      </w:pPr>
      <w:r w:rsidRPr="007D7BC7">
        <w:rPr>
          <w:sz w:val="20"/>
          <w:szCs w:val="20"/>
        </w:rPr>
        <w:t>АДМИНИСТРАЦИЯ БАБУШКИНСКОГО</w:t>
      </w:r>
      <w:r>
        <w:rPr>
          <w:sz w:val="20"/>
          <w:szCs w:val="20"/>
        </w:rPr>
        <w:t xml:space="preserve"> МУНИЦИПАЛЬНОГО ОКРУГ</w:t>
      </w:r>
      <w:r w:rsidRPr="007D7BC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Pr="007D7BC7">
        <w:rPr>
          <w:sz w:val="20"/>
          <w:szCs w:val="20"/>
        </w:rPr>
        <w:t>ВОЛОГОДСКОЙ ОБЛАСТИ</w:t>
      </w:r>
    </w:p>
    <w:p w:rsidR="00A96CA9" w:rsidRDefault="00A96CA9" w:rsidP="00A96CA9">
      <w:pPr>
        <w:jc w:val="center"/>
        <w:rPr>
          <w:sz w:val="26"/>
          <w:szCs w:val="26"/>
        </w:rPr>
      </w:pPr>
    </w:p>
    <w:p w:rsidR="00A96CA9" w:rsidRPr="00461C53" w:rsidRDefault="00A96CA9" w:rsidP="00A96CA9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A96CA9" w:rsidRPr="00461C53" w:rsidRDefault="00A96CA9" w:rsidP="00A96CA9">
      <w:pPr>
        <w:jc w:val="center"/>
        <w:rPr>
          <w:sz w:val="28"/>
          <w:szCs w:val="28"/>
          <w:u w:val="single"/>
        </w:rPr>
      </w:pPr>
    </w:p>
    <w:p w:rsidR="00A96CA9" w:rsidRPr="00A96CA9" w:rsidRDefault="00D05F48" w:rsidP="00A96CA9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A96CA9">
        <w:rPr>
          <w:sz w:val="28"/>
          <w:szCs w:val="28"/>
        </w:rPr>
        <w:t>03</w:t>
      </w:r>
      <w:r w:rsidR="00A96CA9" w:rsidRPr="00A96CA9">
        <w:rPr>
          <w:sz w:val="28"/>
          <w:szCs w:val="28"/>
        </w:rPr>
        <w:t>.202</w:t>
      </w:r>
      <w:r w:rsidR="00A96CA9">
        <w:rPr>
          <w:sz w:val="28"/>
          <w:szCs w:val="28"/>
        </w:rPr>
        <w:t>3 года</w:t>
      </w:r>
      <w:r w:rsidR="00A96CA9" w:rsidRPr="00A96CA9">
        <w:rPr>
          <w:sz w:val="28"/>
          <w:szCs w:val="28"/>
        </w:rPr>
        <w:t xml:space="preserve">        </w:t>
      </w:r>
      <w:r w:rsidR="00A96CA9" w:rsidRPr="00A96CA9">
        <w:rPr>
          <w:sz w:val="28"/>
          <w:szCs w:val="28"/>
        </w:rPr>
        <w:tab/>
      </w:r>
      <w:r w:rsidR="00A96CA9" w:rsidRPr="00A96CA9">
        <w:rPr>
          <w:sz w:val="28"/>
          <w:szCs w:val="28"/>
        </w:rPr>
        <w:tab/>
        <w:t xml:space="preserve">   </w:t>
      </w:r>
      <w:r w:rsidR="00A96CA9" w:rsidRPr="00A96CA9">
        <w:rPr>
          <w:sz w:val="28"/>
          <w:szCs w:val="28"/>
        </w:rPr>
        <w:tab/>
      </w:r>
      <w:r w:rsidR="00A96CA9" w:rsidRPr="00A96CA9">
        <w:rPr>
          <w:sz w:val="28"/>
          <w:szCs w:val="28"/>
        </w:rPr>
        <w:tab/>
      </w:r>
      <w:r w:rsidR="00A96CA9" w:rsidRPr="00A96CA9">
        <w:rPr>
          <w:sz w:val="28"/>
          <w:szCs w:val="28"/>
        </w:rPr>
        <w:tab/>
      </w:r>
      <w:r w:rsidR="00A96CA9" w:rsidRPr="00A96CA9">
        <w:rPr>
          <w:sz w:val="28"/>
          <w:szCs w:val="28"/>
        </w:rPr>
        <w:tab/>
      </w:r>
      <w:r w:rsidR="00A96CA9" w:rsidRPr="00A96CA9">
        <w:rPr>
          <w:sz w:val="28"/>
          <w:szCs w:val="28"/>
        </w:rPr>
        <w:tab/>
      </w:r>
      <w:r w:rsidR="00A96CA9" w:rsidRPr="00A96CA9">
        <w:rPr>
          <w:sz w:val="28"/>
          <w:szCs w:val="28"/>
        </w:rPr>
        <w:tab/>
        <w:t xml:space="preserve">        </w:t>
      </w:r>
      <w:r w:rsidR="00A96CA9">
        <w:rPr>
          <w:sz w:val="28"/>
          <w:szCs w:val="28"/>
        </w:rPr>
        <w:t xml:space="preserve">   </w:t>
      </w:r>
      <w:r w:rsidR="00A96CA9" w:rsidRPr="00A96CA9">
        <w:rPr>
          <w:sz w:val="28"/>
          <w:szCs w:val="28"/>
        </w:rPr>
        <w:t xml:space="preserve">  № </w:t>
      </w:r>
      <w:r>
        <w:rPr>
          <w:sz w:val="28"/>
          <w:szCs w:val="28"/>
        </w:rPr>
        <w:t>288</w:t>
      </w:r>
    </w:p>
    <w:p w:rsidR="00A96CA9" w:rsidRPr="002E688C" w:rsidRDefault="00A96CA9" w:rsidP="00A96CA9">
      <w:pPr>
        <w:jc w:val="center"/>
        <w:rPr>
          <w:u w:val="single"/>
        </w:rPr>
      </w:pPr>
      <w:r w:rsidRPr="002E688C">
        <w:t>с.</w:t>
      </w:r>
      <w:proofErr w:type="gramStart"/>
      <w:r w:rsidRPr="002E688C">
        <w:t>им</w:t>
      </w:r>
      <w:proofErr w:type="gramEnd"/>
      <w:r w:rsidRPr="002E688C">
        <w:t>. Бабушкина</w:t>
      </w:r>
    </w:p>
    <w:p w:rsidR="00A96CA9" w:rsidRPr="00D05F48" w:rsidRDefault="00A96CA9" w:rsidP="00A96CA9">
      <w:pPr>
        <w:shd w:val="clear" w:color="auto" w:fill="FFFFFF"/>
        <w:jc w:val="both"/>
        <w:rPr>
          <w:b/>
          <w:sz w:val="26"/>
          <w:szCs w:val="26"/>
        </w:rPr>
      </w:pPr>
    </w:p>
    <w:p w:rsidR="00A96CA9" w:rsidRPr="00D05F48" w:rsidRDefault="00A96CA9" w:rsidP="00A96CA9">
      <w:pPr>
        <w:jc w:val="center"/>
        <w:rPr>
          <w:sz w:val="26"/>
          <w:szCs w:val="26"/>
        </w:rPr>
      </w:pPr>
      <w:r w:rsidRPr="00D05F48">
        <w:rPr>
          <w:b/>
          <w:bCs/>
          <w:color w:val="000000"/>
          <w:sz w:val="26"/>
          <w:szCs w:val="26"/>
        </w:rPr>
        <w:t xml:space="preserve">О реализации </w:t>
      </w:r>
      <w:proofErr w:type="gramStart"/>
      <w:r w:rsidRPr="00D05F48">
        <w:rPr>
          <w:b/>
          <w:bCs/>
          <w:color w:val="000000"/>
          <w:sz w:val="26"/>
          <w:szCs w:val="26"/>
        </w:rPr>
        <w:t>антимонопольного</w:t>
      </w:r>
      <w:proofErr w:type="gramEnd"/>
      <w:r w:rsidRPr="00D05F4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D05F48">
        <w:rPr>
          <w:b/>
          <w:bCs/>
          <w:color w:val="000000"/>
          <w:sz w:val="26"/>
          <w:szCs w:val="26"/>
        </w:rPr>
        <w:t>комплаенса</w:t>
      </w:r>
      <w:proofErr w:type="spellEnd"/>
      <w:r w:rsidRPr="00D05F48">
        <w:rPr>
          <w:b/>
          <w:bCs/>
          <w:color w:val="000000"/>
          <w:sz w:val="26"/>
          <w:szCs w:val="26"/>
        </w:rPr>
        <w:t xml:space="preserve"> </w:t>
      </w:r>
    </w:p>
    <w:p w:rsidR="00A96CA9" w:rsidRPr="00D05F48" w:rsidRDefault="00A96CA9" w:rsidP="00A96CA9">
      <w:pPr>
        <w:jc w:val="center"/>
        <w:rPr>
          <w:b/>
          <w:bCs/>
          <w:color w:val="000000"/>
          <w:sz w:val="26"/>
          <w:szCs w:val="26"/>
        </w:rPr>
      </w:pPr>
      <w:r w:rsidRPr="00D05F48">
        <w:rPr>
          <w:b/>
          <w:bCs/>
          <w:color w:val="000000"/>
          <w:sz w:val="26"/>
          <w:szCs w:val="26"/>
        </w:rPr>
        <w:t xml:space="preserve">в администрации Бабушкинского муниципального округа </w:t>
      </w:r>
    </w:p>
    <w:p w:rsidR="00A96CA9" w:rsidRPr="00D05F48" w:rsidRDefault="00A96CA9" w:rsidP="00A96CA9">
      <w:pPr>
        <w:jc w:val="center"/>
        <w:rPr>
          <w:sz w:val="26"/>
          <w:szCs w:val="26"/>
        </w:rPr>
      </w:pPr>
      <w:r w:rsidRPr="00D05F48">
        <w:rPr>
          <w:b/>
          <w:bCs/>
          <w:color w:val="000000"/>
          <w:sz w:val="26"/>
          <w:szCs w:val="26"/>
        </w:rPr>
        <w:t>Вологодской области</w:t>
      </w:r>
    </w:p>
    <w:p w:rsidR="00A96CA9" w:rsidRPr="00D05F48" w:rsidRDefault="00A96CA9" w:rsidP="00A96CA9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A96CA9" w:rsidRPr="00D05F48" w:rsidRDefault="00A96CA9" w:rsidP="00A96CA9">
      <w:pPr>
        <w:ind w:firstLine="708"/>
        <w:jc w:val="both"/>
        <w:rPr>
          <w:sz w:val="26"/>
          <w:szCs w:val="26"/>
        </w:rPr>
      </w:pPr>
      <w:proofErr w:type="gramStart"/>
      <w:r w:rsidRPr="00D05F48">
        <w:rPr>
          <w:color w:val="000000"/>
          <w:sz w:val="26"/>
          <w:szCs w:val="26"/>
        </w:rPr>
        <w:t xml:space="preserve">Во исполнение Указа Президента Российской Федерации от 21.12.2017 года   № 618 «Об основных направлениях государственной политики по развитию конкуренции», в целях реализации постановления администрации Бабушкинского муниципального округа от 22.02.2023 года № 197 </w:t>
      </w:r>
      <w:r w:rsidRPr="00D05F48">
        <w:rPr>
          <w:sz w:val="26"/>
          <w:szCs w:val="26"/>
        </w:rPr>
        <w:t>«Об утверждении Положения о порядке создания и организации системы внутреннего обеспечения соответствия требованиям антимонопольного законодательства в администрации Бабушкинского муниципального округа Вологодской области»</w:t>
      </w:r>
      <w:r w:rsidRPr="00D05F48">
        <w:rPr>
          <w:color w:val="000000"/>
          <w:sz w:val="26"/>
          <w:szCs w:val="26"/>
        </w:rPr>
        <w:t>, руководствуясь Уставом Бабушкинского муниципального округа Вологодской области,</w:t>
      </w:r>
      <w:proofErr w:type="gramEnd"/>
    </w:p>
    <w:p w:rsidR="00A96CA9" w:rsidRPr="00D05F48" w:rsidRDefault="00A96CA9" w:rsidP="00A96CA9">
      <w:pPr>
        <w:jc w:val="both"/>
        <w:rPr>
          <w:sz w:val="26"/>
          <w:szCs w:val="26"/>
        </w:rPr>
      </w:pPr>
    </w:p>
    <w:p w:rsidR="00A96CA9" w:rsidRPr="00D05F48" w:rsidRDefault="00A96CA9" w:rsidP="00A96CA9">
      <w:pPr>
        <w:jc w:val="both"/>
        <w:rPr>
          <w:b/>
          <w:sz w:val="26"/>
          <w:szCs w:val="26"/>
        </w:rPr>
      </w:pPr>
      <w:r w:rsidRPr="00D05F48">
        <w:rPr>
          <w:sz w:val="26"/>
          <w:szCs w:val="26"/>
        </w:rPr>
        <w:tab/>
      </w:r>
      <w:r w:rsidRPr="00D05F48">
        <w:rPr>
          <w:b/>
          <w:sz w:val="26"/>
          <w:szCs w:val="26"/>
        </w:rPr>
        <w:t xml:space="preserve">ПОСТАНОВЛЯЮ: </w:t>
      </w:r>
    </w:p>
    <w:p w:rsidR="00A96CA9" w:rsidRPr="00D05F48" w:rsidRDefault="00A96CA9" w:rsidP="00A96CA9">
      <w:pPr>
        <w:jc w:val="both"/>
        <w:rPr>
          <w:sz w:val="26"/>
          <w:szCs w:val="26"/>
        </w:rPr>
      </w:pPr>
    </w:p>
    <w:p w:rsidR="00A96CA9" w:rsidRPr="00D05F48" w:rsidRDefault="00A96CA9" w:rsidP="00A96CA9">
      <w:pPr>
        <w:ind w:firstLine="709"/>
        <w:jc w:val="both"/>
        <w:rPr>
          <w:sz w:val="26"/>
          <w:szCs w:val="26"/>
        </w:rPr>
      </w:pPr>
      <w:r w:rsidRPr="00D05F48">
        <w:rPr>
          <w:color w:val="000000"/>
          <w:sz w:val="26"/>
          <w:szCs w:val="26"/>
        </w:rPr>
        <w:t>1. Утвердить прилагаемые:</w:t>
      </w:r>
    </w:p>
    <w:p w:rsidR="00A96CA9" w:rsidRPr="00D05F48" w:rsidRDefault="00A96CA9" w:rsidP="00A96CA9">
      <w:pPr>
        <w:ind w:firstLine="709"/>
        <w:jc w:val="both"/>
        <w:rPr>
          <w:sz w:val="26"/>
          <w:szCs w:val="26"/>
        </w:rPr>
      </w:pPr>
      <w:r w:rsidRPr="00D05F48">
        <w:rPr>
          <w:bCs/>
          <w:color w:val="000000"/>
          <w:sz w:val="26"/>
          <w:szCs w:val="26"/>
        </w:rPr>
        <w:t>а) карту рисков нарушений антимонопольного законодательства Российской Федерации (</w:t>
      </w:r>
      <w:proofErr w:type="spellStart"/>
      <w:r w:rsidRPr="00D05F48">
        <w:rPr>
          <w:bCs/>
          <w:color w:val="000000"/>
          <w:sz w:val="26"/>
          <w:szCs w:val="26"/>
        </w:rPr>
        <w:t>комплаенс-рисков</w:t>
      </w:r>
      <w:proofErr w:type="spellEnd"/>
      <w:r w:rsidRPr="00D05F48">
        <w:rPr>
          <w:bCs/>
          <w:color w:val="000000"/>
          <w:sz w:val="26"/>
          <w:szCs w:val="26"/>
        </w:rPr>
        <w:t>) администрации Бабушкинского муници</w:t>
      </w:r>
      <w:r w:rsidR="00C70BF4" w:rsidRPr="00D05F48">
        <w:rPr>
          <w:bCs/>
          <w:color w:val="000000"/>
          <w:sz w:val="26"/>
          <w:szCs w:val="26"/>
        </w:rPr>
        <w:t>пального округ</w:t>
      </w:r>
      <w:r w:rsidRPr="00D05F48">
        <w:rPr>
          <w:bCs/>
          <w:color w:val="000000"/>
          <w:sz w:val="26"/>
          <w:szCs w:val="26"/>
        </w:rPr>
        <w:t>а</w:t>
      </w:r>
      <w:r w:rsidR="00C70BF4" w:rsidRPr="00D05F48">
        <w:rPr>
          <w:bCs/>
          <w:color w:val="000000"/>
          <w:sz w:val="26"/>
          <w:szCs w:val="26"/>
        </w:rPr>
        <w:t xml:space="preserve"> Вологодской области на 2023</w:t>
      </w:r>
      <w:r w:rsidRPr="00D05F48">
        <w:rPr>
          <w:bCs/>
          <w:color w:val="000000"/>
          <w:sz w:val="26"/>
          <w:szCs w:val="26"/>
        </w:rPr>
        <w:t xml:space="preserve"> год (приложение № 1);</w:t>
      </w:r>
    </w:p>
    <w:p w:rsidR="00A96CA9" w:rsidRPr="00D05F48" w:rsidRDefault="00A96CA9" w:rsidP="00A96CA9">
      <w:pPr>
        <w:pStyle w:val="1"/>
        <w:ind w:firstLine="708"/>
        <w:jc w:val="both"/>
        <w:rPr>
          <w:bCs/>
          <w:color w:val="000000"/>
          <w:sz w:val="26"/>
          <w:szCs w:val="26"/>
        </w:rPr>
      </w:pPr>
      <w:r w:rsidRPr="00D05F48">
        <w:rPr>
          <w:bCs/>
          <w:color w:val="000000"/>
          <w:sz w:val="26"/>
          <w:szCs w:val="26"/>
        </w:rPr>
        <w:t xml:space="preserve">б) план мероприятий по снижению </w:t>
      </w:r>
      <w:proofErr w:type="spellStart"/>
      <w:r w:rsidRPr="00D05F48">
        <w:rPr>
          <w:bCs/>
          <w:color w:val="000000"/>
          <w:sz w:val="26"/>
          <w:szCs w:val="26"/>
        </w:rPr>
        <w:t>комплаенс-рисков</w:t>
      </w:r>
      <w:proofErr w:type="spellEnd"/>
      <w:r w:rsidRPr="00D05F48">
        <w:rPr>
          <w:bCs/>
          <w:color w:val="000000"/>
          <w:sz w:val="26"/>
          <w:szCs w:val="26"/>
        </w:rPr>
        <w:t xml:space="preserve"> в администрации</w:t>
      </w:r>
    </w:p>
    <w:p w:rsidR="00A96CA9" w:rsidRPr="00D05F48" w:rsidRDefault="00A96CA9" w:rsidP="00A96CA9">
      <w:pPr>
        <w:pStyle w:val="1"/>
        <w:jc w:val="both"/>
        <w:rPr>
          <w:sz w:val="26"/>
          <w:szCs w:val="26"/>
        </w:rPr>
      </w:pPr>
      <w:r w:rsidRPr="00D05F48">
        <w:rPr>
          <w:bCs/>
          <w:color w:val="000000"/>
          <w:sz w:val="26"/>
          <w:szCs w:val="26"/>
        </w:rPr>
        <w:t>Бабушкинского</w:t>
      </w:r>
      <w:r w:rsidR="00C70BF4" w:rsidRPr="00D05F48">
        <w:rPr>
          <w:bCs/>
          <w:color w:val="000000"/>
          <w:sz w:val="26"/>
          <w:szCs w:val="26"/>
        </w:rPr>
        <w:t xml:space="preserve"> муниципального округ</w:t>
      </w:r>
      <w:r w:rsidRPr="00D05F48">
        <w:rPr>
          <w:bCs/>
          <w:color w:val="000000"/>
          <w:sz w:val="26"/>
          <w:szCs w:val="26"/>
        </w:rPr>
        <w:t xml:space="preserve">а </w:t>
      </w:r>
      <w:r w:rsidR="00C70BF4" w:rsidRPr="00D05F48">
        <w:rPr>
          <w:bCs/>
          <w:color w:val="000000"/>
          <w:sz w:val="26"/>
          <w:szCs w:val="26"/>
        </w:rPr>
        <w:t>Вологодской области на 2023</w:t>
      </w:r>
      <w:r w:rsidRPr="00D05F48">
        <w:rPr>
          <w:bCs/>
          <w:color w:val="000000"/>
          <w:sz w:val="26"/>
          <w:szCs w:val="26"/>
        </w:rPr>
        <w:t xml:space="preserve"> год (приложение № 2);</w:t>
      </w:r>
    </w:p>
    <w:p w:rsidR="00A96CA9" w:rsidRPr="00D05F48" w:rsidRDefault="00A96CA9" w:rsidP="00A96CA9">
      <w:pPr>
        <w:ind w:firstLine="709"/>
        <w:jc w:val="both"/>
        <w:rPr>
          <w:bCs/>
          <w:color w:val="000000"/>
          <w:sz w:val="26"/>
          <w:szCs w:val="26"/>
        </w:rPr>
      </w:pPr>
      <w:r w:rsidRPr="00D05F48">
        <w:rPr>
          <w:bCs/>
          <w:color w:val="000000"/>
          <w:sz w:val="26"/>
          <w:szCs w:val="26"/>
        </w:rPr>
        <w:t>в) ключевые показатели эффективности реализации администрацией Бабушкинского</w:t>
      </w:r>
      <w:r w:rsidR="00C70BF4" w:rsidRPr="00D05F48">
        <w:rPr>
          <w:bCs/>
          <w:color w:val="000000"/>
          <w:sz w:val="26"/>
          <w:szCs w:val="26"/>
        </w:rPr>
        <w:t xml:space="preserve"> муниципального округ</w:t>
      </w:r>
      <w:r w:rsidRPr="00D05F48">
        <w:rPr>
          <w:bCs/>
          <w:color w:val="000000"/>
          <w:sz w:val="26"/>
          <w:szCs w:val="26"/>
        </w:rPr>
        <w:t xml:space="preserve">а </w:t>
      </w:r>
      <w:r w:rsidR="00C70BF4" w:rsidRPr="00D05F48">
        <w:rPr>
          <w:bCs/>
          <w:color w:val="000000"/>
          <w:sz w:val="26"/>
          <w:szCs w:val="26"/>
        </w:rPr>
        <w:t xml:space="preserve">Вологодской области </w:t>
      </w:r>
      <w:r w:rsidRPr="00D05F48">
        <w:rPr>
          <w:bCs/>
          <w:color w:val="000000"/>
          <w:sz w:val="26"/>
          <w:szCs w:val="26"/>
        </w:rPr>
        <w:t xml:space="preserve">мероприятий антимонопольного </w:t>
      </w:r>
      <w:proofErr w:type="spellStart"/>
      <w:r w:rsidRPr="00D05F48">
        <w:rPr>
          <w:bCs/>
          <w:color w:val="000000"/>
          <w:sz w:val="26"/>
          <w:szCs w:val="26"/>
        </w:rPr>
        <w:t>комплаенса</w:t>
      </w:r>
      <w:proofErr w:type="spellEnd"/>
      <w:r w:rsidRPr="00D05F48">
        <w:rPr>
          <w:bCs/>
          <w:color w:val="000000"/>
          <w:sz w:val="26"/>
          <w:szCs w:val="26"/>
        </w:rPr>
        <w:t xml:space="preserve"> (приложение № 3).</w:t>
      </w:r>
    </w:p>
    <w:p w:rsidR="00D05F48" w:rsidRPr="00D05F48" w:rsidRDefault="00D05F48" w:rsidP="00A96CA9">
      <w:pPr>
        <w:ind w:firstLine="709"/>
        <w:jc w:val="both"/>
        <w:rPr>
          <w:bCs/>
          <w:color w:val="000000"/>
          <w:sz w:val="26"/>
          <w:szCs w:val="26"/>
        </w:rPr>
      </w:pPr>
      <w:r w:rsidRPr="00D05F48">
        <w:rPr>
          <w:bCs/>
          <w:color w:val="000000"/>
          <w:sz w:val="26"/>
          <w:szCs w:val="26"/>
        </w:rPr>
        <w:t xml:space="preserve">2. Признать утратившим силу постановление администрации Бабушкинского муниципального района от 15.09.2022 года № 587 «О реализации антимонопольного </w:t>
      </w:r>
      <w:proofErr w:type="spellStart"/>
      <w:r w:rsidRPr="00D05F48">
        <w:rPr>
          <w:bCs/>
          <w:color w:val="000000"/>
          <w:sz w:val="26"/>
          <w:szCs w:val="26"/>
        </w:rPr>
        <w:t>комплаенса</w:t>
      </w:r>
      <w:proofErr w:type="spellEnd"/>
      <w:r w:rsidRPr="00D05F48">
        <w:rPr>
          <w:bCs/>
          <w:color w:val="000000"/>
          <w:sz w:val="26"/>
          <w:szCs w:val="26"/>
        </w:rPr>
        <w:t xml:space="preserve"> в администрации Бабушкинского муниципального района».</w:t>
      </w:r>
    </w:p>
    <w:p w:rsidR="00C70BF4" w:rsidRPr="00D05F48" w:rsidRDefault="00055659" w:rsidP="00A96CA9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3</w:t>
      </w:r>
      <w:r w:rsidR="00A96CA9" w:rsidRPr="00D05F48">
        <w:rPr>
          <w:bCs/>
          <w:color w:val="000000"/>
          <w:sz w:val="26"/>
          <w:szCs w:val="26"/>
        </w:rPr>
        <w:t xml:space="preserve">. </w:t>
      </w:r>
      <w:r w:rsidR="00C70BF4" w:rsidRPr="00D05F48">
        <w:rPr>
          <w:sz w:val="26"/>
          <w:szCs w:val="26"/>
        </w:rPr>
        <w:t>Настоящее постановление подлежит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опубликования, распространяется на правоотношения, возникшие с 1 января 2023 года.</w:t>
      </w:r>
    </w:p>
    <w:p w:rsidR="00A96CA9" w:rsidRPr="00D05F48" w:rsidRDefault="00055659" w:rsidP="00A96CA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6CA9" w:rsidRPr="00D05F48">
        <w:rPr>
          <w:color w:val="000000"/>
          <w:sz w:val="26"/>
          <w:szCs w:val="26"/>
        </w:rPr>
        <w:t xml:space="preserve">. </w:t>
      </w:r>
      <w:proofErr w:type="gramStart"/>
      <w:r w:rsidR="00A96CA9" w:rsidRPr="00D05F48">
        <w:rPr>
          <w:color w:val="000000"/>
          <w:sz w:val="26"/>
          <w:szCs w:val="26"/>
        </w:rPr>
        <w:t>Контроль за</w:t>
      </w:r>
      <w:proofErr w:type="gramEnd"/>
      <w:r w:rsidR="00A96CA9" w:rsidRPr="00D05F48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96CA9" w:rsidRPr="00D05F48" w:rsidRDefault="00A96CA9" w:rsidP="00A96CA9">
      <w:pPr>
        <w:jc w:val="both"/>
        <w:rPr>
          <w:sz w:val="26"/>
          <w:szCs w:val="26"/>
        </w:rPr>
      </w:pPr>
    </w:p>
    <w:p w:rsidR="00A96CA9" w:rsidRPr="00D05F48" w:rsidRDefault="00A96CA9" w:rsidP="00A96CA9">
      <w:pPr>
        <w:jc w:val="both"/>
        <w:rPr>
          <w:sz w:val="26"/>
          <w:szCs w:val="26"/>
        </w:rPr>
      </w:pPr>
    </w:p>
    <w:p w:rsidR="00A96CA9" w:rsidRPr="00D05F48" w:rsidRDefault="00C70BF4" w:rsidP="00915269">
      <w:pPr>
        <w:jc w:val="center"/>
        <w:rPr>
          <w:sz w:val="26"/>
          <w:szCs w:val="26"/>
        </w:rPr>
        <w:sectPr w:rsidR="00A96CA9" w:rsidRPr="00D05F48" w:rsidSect="009059D6">
          <w:pgSz w:w="11906" w:h="16838"/>
          <w:pgMar w:top="1134" w:right="567" w:bottom="851" w:left="1701" w:header="720" w:footer="720" w:gutter="0"/>
          <w:cols w:space="720"/>
          <w:docGrid w:linePitch="360"/>
        </w:sectPr>
      </w:pPr>
      <w:r w:rsidRPr="00D05F48">
        <w:rPr>
          <w:sz w:val="26"/>
          <w:szCs w:val="26"/>
        </w:rPr>
        <w:t xml:space="preserve">Глава округа       </w:t>
      </w:r>
      <w:r w:rsidR="00915269" w:rsidRPr="00D05F48">
        <w:rPr>
          <w:sz w:val="26"/>
          <w:szCs w:val="26"/>
        </w:rPr>
        <w:t xml:space="preserve">                                                          </w:t>
      </w:r>
      <w:r w:rsidRPr="00D05F48">
        <w:rPr>
          <w:sz w:val="26"/>
          <w:szCs w:val="26"/>
        </w:rPr>
        <w:t xml:space="preserve"> </w:t>
      </w:r>
      <w:r w:rsidR="00915269" w:rsidRPr="00D05F48">
        <w:rPr>
          <w:sz w:val="26"/>
          <w:szCs w:val="26"/>
        </w:rPr>
        <w:t xml:space="preserve">  </w:t>
      </w:r>
      <w:r w:rsidRPr="00D05F48">
        <w:rPr>
          <w:sz w:val="26"/>
          <w:szCs w:val="26"/>
        </w:rPr>
        <w:t>Т.С. Жирохова</w:t>
      </w:r>
    </w:p>
    <w:p w:rsidR="00A96CA9" w:rsidRDefault="00A96CA9" w:rsidP="00A96CA9">
      <w:pPr>
        <w:ind w:firstLine="9781"/>
        <w:jc w:val="center"/>
      </w:pPr>
      <w:r>
        <w:rPr>
          <w:szCs w:val="22"/>
          <w:lang w:eastAsia="en-US"/>
        </w:rPr>
        <w:lastRenderedPageBreak/>
        <w:t>Приложение № 1</w:t>
      </w:r>
    </w:p>
    <w:p w:rsidR="00A96CA9" w:rsidRDefault="00A96CA9" w:rsidP="00A96CA9">
      <w:pPr>
        <w:ind w:left="9639"/>
        <w:jc w:val="center"/>
        <w:rPr>
          <w:lang w:eastAsia="en-US"/>
        </w:rPr>
      </w:pPr>
    </w:p>
    <w:p w:rsidR="00A96CA9" w:rsidRDefault="00A96CA9" w:rsidP="00A96CA9">
      <w:pPr>
        <w:ind w:left="9639"/>
        <w:jc w:val="center"/>
      </w:pPr>
      <w:r>
        <w:rPr>
          <w:szCs w:val="22"/>
          <w:lang w:eastAsia="en-US"/>
        </w:rPr>
        <w:t>УТВЕРЖДЕНА</w:t>
      </w:r>
    </w:p>
    <w:p w:rsidR="00A96CA9" w:rsidRDefault="00A96CA9" w:rsidP="00A96CA9">
      <w:pPr>
        <w:ind w:left="9639"/>
        <w:jc w:val="center"/>
      </w:pPr>
      <w:r>
        <w:rPr>
          <w:szCs w:val="22"/>
          <w:lang w:eastAsia="en-US"/>
        </w:rPr>
        <w:t>постановлением администрации</w:t>
      </w:r>
    </w:p>
    <w:p w:rsidR="00A96CA9" w:rsidRDefault="00A96CA9" w:rsidP="00A96CA9">
      <w:pPr>
        <w:ind w:left="9639"/>
        <w:jc w:val="center"/>
      </w:pPr>
      <w:r>
        <w:rPr>
          <w:szCs w:val="22"/>
          <w:lang w:eastAsia="en-US"/>
        </w:rPr>
        <w:t xml:space="preserve">Бабушкинского муниципального </w:t>
      </w:r>
      <w:r w:rsidR="00C70BF4">
        <w:rPr>
          <w:szCs w:val="22"/>
          <w:lang w:eastAsia="en-US"/>
        </w:rPr>
        <w:t>округ</w:t>
      </w:r>
      <w:r>
        <w:rPr>
          <w:szCs w:val="22"/>
          <w:lang w:eastAsia="en-US"/>
        </w:rPr>
        <w:t>а</w:t>
      </w:r>
    </w:p>
    <w:p w:rsidR="00A96CA9" w:rsidRDefault="00D05F48" w:rsidP="00A96CA9">
      <w:pPr>
        <w:ind w:left="9639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от   22.</w:t>
      </w:r>
      <w:r w:rsidR="00C70BF4">
        <w:rPr>
          <w:szCs w:val="22"/>
          <w:lang w:eastAsia="en-US"/>
        </w:rPr>
        <w:t>03.2023 года</w:t>
      </w:r>
      <w:r w:rsidR="00A96CA9">
        <w:rPr>
          <w:szCs w:val="22"/>
          <w:lang w:eastAsia="en-US"/>
        </w:rPr>
        <w:t xml:space="preserve"> № </w:t>
      </w:r>
      <w:r>
        <w:rPr>
          <w:szCs w:val="22"/>
          <w:lang w:eastAsia="en-US"/>
        </w:rPr>
        <w:t>288</w:t>
      </w:r>
    </w:p>
    <w:p w:rsidR="00A96CA9" w:rsidRPr="00135912" w:rsidRDefault="00A96CA9" w:rsidP="00A96CA9">
      <w:pPr>
        <w:widowControl w:val="0"/>
        <w:jc w:val="center"/>
        <w:rPr>
          <w:b/>
          <w:bCs/>
          <w:sz w:val="27"/>
          <w:szCs w:val="27"/>
          <w:lang w:eastAsia="en-US" w:bidi="te-IN"/>
        </w:rPr>
      </w:pPr>
      <w:r w:rsidRPr="00135912">
        <w:rPr>
          <w:b/>
          <w:bCs/>
          <w:sz w:val="27"/>
          <w:szCs w:val="27"/>
          <w:lang w:eastAsia="en-US" w:bidi="te-IN"/>
        </w:rPr>
        <w:t xml:space="preserve">К А </w:t>
      </w:r>
      <w:proofErr w:type="gramStart"/>
      <w:r w:rsidRPr="00135912">
        <w:rPr>
          <w:b/>
          <w:bCs/>
          <w:sz w:val="27"/>
          <w:szCs w:val="27"/>
          <w:lang w:eastAsia="en-US" w:bidi="te-IN"/>
        </w:rPr>
        <w:t>Р</w:t>
      </w:r>
      <w:proofErr w:type="gramEnd"/>
      <w:r w:rsidRPr="00135912">
        <w:rPr>
          <w:b/>
          <w:bCs/>
          <w:sz w:val="27"/>
          <w:szCs w:val="27"/>
          <w:lang w:eastAsia="en-US" w:bidi="te-IN"/>
        </w:rPr>
        <w:t xml:space="preserve"> Т А </w:t>
      </w:r>
    </w:p>
    <w:p w:rsidR="00A96CA9" w:rsidRPr="00135912" w:rsidRDefault="00A96CA9" w:rsidP="00A96CA9">
      <w:pPr>
        <w:widowControl w:val="0"/>
        <w:jc w:val="center"/>
        <w:rPr>
          <w:b/>
          <w:bCs/>
          <w:sz w:val="27"/>
          <w:szCs w:val="27"/>
          <w:lang w:eastAsia="en-US" w:bidi="te-IN"/>
        </w:rPr>
      </w:pPr>
      <w:r w:rsidRPr="00135912">
        <w:rPr>
          <w:b/>
          <w:bCs/>
          <w:sz w:val="27"/>
          <w:szCs w:val="27"/>
          <w:lang w:eastAsia="en-US" w:bidi="te-IN"/>
        </w:rPr>
        <w:t xml:space="preserve">рисков нарушений антимонопольного законодательства Российской Федерации </w:t>
      </w:r>
    </w:p>
    <w:p w:rsidR="00A96CA9" w:rsidRPr="00135912" w:rsidRDefault="00A96CA9" w:rsidP="00A96CA9">
      <w:pPr>
        <w:widowControl w:val="0"/>
        <w:jc w:val="center"/>
        <w:rPr>
          <w:b/>
          <w:bCs/>
          <w:sz w:val="27"/>
          <w:szCs w:val="27"/>
          <w:lang w:eastAsia="en-US" w:bidi="te-IN"/>
        </w:rPr>
      </w:pPr>
      <w:r w:rsidRPr="00135912">
        <w:rPr>
          <w:b/>
          <w:bCs/>
          <w:sz w:val="27"/>
          <w:szCs w:val="27"/>
          <w:lang w:eastAsia="en-US" w:bidi="te-IN"/>
        </w:rPr>
        <w:t>(</w:t>
      </w:r>
      <w:proofErr w:type="spellStart"/>
      <w:r w:rsidRPr="00135912">
        <w:rPr>
          <w:b/>
          <w:bCs/>
          <w:sz w:val="27"/>
          <w:szCs w:val="27"/>
          <w:lang w:eastAsia="en-US" w:bidi="te-IN"/>
        </w:rPr>
        <w:t>комплаенс-рисков</w:t>
      </w:r>
      <w:proofErr w:type="spellEnd"/>
      <w:r w:rsidRPr="00135912">
        <w:rPr>
          <w:b/>
          <w:bCs/>
          <w:sz w:val="27"/>
          <w:szCs w:val="27"/>
          <w:lang w:eastAsia="en-US" w:bidi="te-IN"/>
        </w:rPr>
        <w:t xml:space="preserve">) администрации Бабушкинского муниципального </w:t>
      </w:r>
      <w:r w:rsidR="00C70BF4">
        <w:rPr>
          <w:b/>
          <w:bCs/>
          <w:sz w:val="27"/>
          <w:szCs w:val="27"/>
          <w:lang w:eastAsia="en-US" w:bidi="te-IN"/>
        </w:rPr>
        <w:t>округа Вологодской области на 2023</w:t>
      </w:r>
      <w:r w:rsidRPr="00135912">
        <w:rPr>
          <w:b/>
          <w:bCs/>
          <w:sz w:val="27"/>
          <w:szCs w:val="27"/>
          <w:lang w:eastAsia="en-US" w:bidi="te-IN"/>
        </w:rPr>
        <w:t xml:space="preserve"> год</w:t>
      </w:r>
    </w:p>
    <w:p w:rsidR="00A96CA9" w:rsidRPr="00135912" w:rsidRDefault="00A96CA9" w:rsidP="00A96CA9">
      <w:pPr>
        <w:jc w:val="center"/>
        <w:rPr>
          <w:b/>
          <w:color w:val="000000"/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rPr>
          <w:trHeight w:val="653"/>
        </w:trPr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35912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135912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135912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Уровень риска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Описание выявленных рисков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jc w:val="center"/>
              <w:rPr>
                <w:rFonts w:eastAsia="Calibri"/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</w:pPr>
            <w:r w:rsidRPr="00135912">
              <w:rPr>
                <w:rFonts w:eastAsia="Calibri"/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  <w:t xml:space="preserve">Описание причины и условия </w:t>
            </w:r>
          </w:p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rFonts w:eastAsia="Calibri"/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  <w:t>возникновения рисков</w:t>
            </w:r>
            <w:r w:rsidRPr="0013591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widowControl w:val="0"/>
              <w:jc w:val="center"/>
              <w:rPr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</w:pPr>
            <w:r w:rsidRPr="00135912">
              <w:rPr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  <w:t>Вероятность</w:t>
            </w:r>
          </w:p>
          <w:p w:rsidR="00A96CA9" w:rsidRPr="00135912" w:rsidRDefault="00A96CA9" w:rsidP="00FD1BBB">
            <w:pPr>
              <w:widowControl w:val="0"/>
              <w:jc w:val="center"/>
              <w:rPr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</w:pPr>
            <w:r w:rsidRPr="00135912">
              <w:rPr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  <w:t>повторения риска</w:t>
            </w:r>
          </w:p>
          <w:p w:rsidR="00A96CA9" w:rsidRPr="00135912" w:rsidRDefault="00A96CA9" w:rsidP="00FD1BBB">
            <w:pPr>
              <w:widowControl w:val="0"/>
              <w:jc w:val="center"/>
              <w:rPr>
                <w:color w:val="000000"/>
                <w:spacing w:val="-2"/>
                <w:sz w:val="27"/>
                <w:szCs w:val="27"/>
                <w:shd w:val="clear" w:color="auto" w:fill="FFFFFF"/>
                <w:lang w:eastAsia="en-US" w:bidi="te-IN"/>
              </w:rPr>
            </w:pPr>
          </w:p>
        </w:tc>
      </w:tr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5</w:t>
            </w:r>
          </w:p>
        </w:tc>
      </w:tr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C70BF4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 xml:space="preserve">Высокий уровень (вероятность выдачи администрации </w:t>
            </w:r>
            <w:r w:rsidR="00C70BF4">
              <w:rPr>
                <w:color w:val="000000"/>
                <w:sz w:val="26"/>
                <w:szCs w:val="26"/>
              </w:rPr>
              <w:t>округ</w:t>
            </w:r>
            <w:r w:rsidRPr="00135912">
              <w:rPr>
                <w:color w:val="000000"/>
                <w:sz w:val="26"/>
                <w:szCs w:val="26"/>
              </w:rPr>
              <w:t>а предупреждения, возбуждения  дела о нарушении антимонопольного законодательств и привлечения его к административной ответственности, (штраф, дисквалификация))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1. Нарушение сроков оказания муниципальных услуг, в том числе в отношении конкретных заявителей.</w:t>
            </w:r>
          </w:p>
          <w:p w:rsidR="00A96CA9" w:rsidRPr="00135912" w:rsidRDefault="00A96CA9" w:rsidP="00FD1BBB">
            <w:pPr>
              <w:pStyle w:val="a5"/>
              <w:jc w:val="both"/>
              <w:rPr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Истребование документов, непредусмотренных действующим законодательством при оказании муниципальных услуг, влекущее необоснованное препятствование осуществлению деятельности хозяйствующих субъектов.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Недостаточный уровень знаний, квалификации и опыта специалистов. Несоблюдение требований законодательства. Технический сбой при приёме документов в электронном виде.</w:t>
            </w:r>
          </w:p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Неполная или искажённая информация от заявителя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Вероятно</w:t>
            </w:r>
          </w:p>
        </w:tc>
      </w:tr>
    </w:tbl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7"/>
          <w:szCs w:val="27"/>
        </w:rPr>
      </w:pPr>
    </w:p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t>2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5</w:t>
            </w:r>
          </w:p>
        </w:tc>
      </w:tr>
      <w:tr w:rsidR="00A96CA9" w:rsidRPr="00135912" w:rsidTr="00FD1BBB">
        <w:tc>
          <w:tcPr>
            <w:tcW w:w="817" w:type="dxa"/>
            <w:vMerge w:val="restart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96CA9" w:rsidRPr="00135912" w:rsidRDefault="00A96CA9" w:rsidP="00C70BF4">
            <w:pPr>
              <w:rPr>
                <w:sz w:val="26"/>
                <w:szCs w:val="26"/>
              </w:rPr>
            </w:pPr>
            <w:r w:rsidRPr="00135912">
              <w:rPr>
                <w:sz w:val="26"/>
                <w:szCs w:val="26"/>
              </w:rPr>
              <w:t xml:space="preserve">Высокий уровень (вероятность выдачи администрации </w:t>
            </w:r>
            <w:proofErr w:type="gramStart"/>
            <w:r w:rsidR="00C70BF4">
              <w:rPr>
                <w:sz w:val="26"/>
                <w:szCs w:val="26"/>
              </w:rPr>
              <w:t>округа</w:t>
            </w:r>
            <w:proofErr w:type="gramEnd"/>
            <w:r w:rsidR="00C70BF4">
              <w:rPr>
                <w:sz w:val="26"/>
                <w:szCs w:val="26"/>
              </w:rPr>
              <w:t xml:space="preserve"> </w:t>
            </w:r>
            <w:r w:rsidRPr="00135912">
              <w:rPr>
                <w:sz w:val="26"/>
                <w:szCs w:val="26"/>
              </w:rPr>
              <w:t>а предупреждения, возбуждения о нарушении антимонопольного законодательств и привлечения его к административной ответственности, (штраф, дисквалификация))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2. Ограничение конкуренции при принятии решения о проведении торгов по продаже/ права на заключение договора аренды муниципального имущества.</w:t>
            </w:r>
          </w:p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Недостаточный уровень знаний, квалификации и опыта специалистов. Неоднозначность толкования (юридические коллизии) формулировок законодательства и муниципальных правовых актов. Несоблюдение требований законодательства</w:t>
            </w:r>
          </w:p>
        </w:tc>
        <w:tc>
          <w:tcPr>
            <w:tcW w:w="1700" w:type="dxa"/>
            <w:vMerge w:val="restart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маловероятно</w:t>
            </w:r>
          </w:p>
        </w:tc>
      </w:tr>
      <w:tr w:rsidR="00A96CA9" w:rsidRPr="00135912" w:rsidTr="00FD1BBB">
        <w:tc>
          <w:tcPr>
            <w:tcW w:w="817" w:type="dxa"/>
            <w:vMerge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6CA9" w:rsidRPr="00135912" w:rsidRDefault="00A96CA9" w:rsidP="00FD1BBB">
            <w:pPr>
              <w:pStyle w:val="a5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3. Нарушение антимонопольного законодательства при подготовке ответов на обращения физических и юридических лиц (предоставление хозяйствующему субъекту доступа к информации в приоритетном порядке)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Недостаточный уровень знаний, квалификации и опыта специалистов. Высокая нагрузка на специалистов. Недостаточный внутренний контроль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96CA9" w:rsidRPr="00135912" w:rsidTr="00FD1BBB">
        <w:trPr>
          <w:trHeight w:val="3231"/>
        </w:trPr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C70BF4">
            <w:pPr>
              <w:pStyle w:val="a5"/>
              <w:jc w:val="both"/>
              <w:rPr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 xml:space="preserve">Существенный уровень (вероятность выдачи администрации </w:t>
            </w:r>
            <w:r w:rsidR="00C70BF4">
              <w:rPr>
                <w:color w:val="000000"/>
                <w:sz w:val="26"/>
                <w:szCs w:val="26"/>
              </w:rPr>
              <w:t>округ</w:t>
            </w:r>
            <w:r w:rsidRPr="00135912">
              <w:rPr>
                <w:color w:val="000000"/>
                <w:sz w:val="26"/>
                <w:szCs w:val="26"/>
              </w:rPr>
              <w:t>а предупреждения и возбуждения дела о нарушении антимонопольного законодательства)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both"/>
              <w:rPr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1. Нарушение административного регламента предоставления муниципальной услуги.</w:t>
            </w:r>
          </w:p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Отсутствие надлежащей экспертизы документации о закупках. Нарушение порядка и сроков размещения документации о закупке. Непринятие мер по исключению конфликта интересов. Включение в описание объекта закупки требований, влекущих за собой ограничение количества участников закупки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A96CA9" w:rsidRPr="00135912" w:rsidRDefault="00A96CA9" w:rsidP="00A96CA9">
      <w:pPr>
        <w:rPr>
          <w:sz w:val="27"/>
          <w:szCs w:val="27"/>
        </w:rPr>
      </w:pPr>
    </w:p>
    <w:p w:rsidR="00A96CA9" w:rsidRPr="00135912" w:rsidRDefault="00A96CA9" w:rsidP="00A96CA9">
      <w:pPr>
        <w:rPr>
          <w:sz w:val="27"/>
          <w:szCs w:val="27"/>
        </w:rPr>
      </w:pPr>
    </w:p>
    <w:p w:rsidR="00A96CA9" w:rsidRDefault="00A96CA9" w:rsidP="00A96CA9">
      <w:pPr>
        <w:jc w:val="center"/>
        <w:rPr>
          <w:sz w:val="27"/>
          <w:szCs w:val="27"/>
        </w:rPr>
      </w:pPr>
    </w:p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t>3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rPr>
          <w:trHeight w:val="313"/>
        </w:trPr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5</w:t>
            </w:r>
          </w:p>
        </w:tc>
      </w:tr>
      <w:tr w:rsidR="00A96CA9" w:rsidRPr="00135912" w:rsidTr="00FD1BBB">
        <w:trPr>
          <w:trHeight w:val="313"/>
        </w:trPr>
        <w:tc>
          <w:tcPr>
            <w:tcW w:w="817" w:type="dxa"/>
            <w:vMerge w:val="restart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96CA9" w:rsidRPr="00135912" w:rsidRDefault="00A96CA9" w:rsidP="00C70BF4">
            <w:pPr>
              <w:pStyle w:val="a5"/>
              <w:jc w:val="both"/>
              <w:rPr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 xml:space="preserve">Существенный уровень (вероятность выдачи администрации </w:t>
            </w:r>
            <w:r w:rsidR="00C70BF4">
              <w:rPr>
                <w:color w:val="000000"/>
                <w:sz w:val="26"/>
                <w:szCs w:val="26"/>
              </w:rPr>
              <w:t>округ</w:t>
            </w:r>
            <w:r w:rsidRPr="00135912">
              <w:rPr>
                <w:color w:val="000000"/>
                <w:sz w:val="26"/>
                <w:szCs w:val="26"/>
              </w:rPr>
              <w:t>а предупреждения и возбуждения дела о нарушении антимонопольного законодательства)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317"/>
              <w:jc w:val="both"/>
              <w:rPr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1. Нарушение административного регламента предоставления муниципальной услуги.</w:t>
            </w:r>
          </w:p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Неоднозначность толкования (юридические коллизии) формулировок законодательства и муниципальных правовых актов. Нарушение порядка определения и обоснования начальной (максимальной) цены муниципального контракта. Недостаточный опыт применения законодательства в сфере закупок. Высокая нагрузка на специалистов</w:t>
            </w:r>
          </w:p>
        </w:tc>
        <w:tc>
          <w:tcPr>
            <w:tcW w:w="1700" w:type="dxa"/>
            <w:vMerge w:val="restart"/>
            <w:vAlign w:val="center"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Маловероятно</w:t>
            </w:r>
          </w:p>
        </w:tc>
      </w:tr>
      <w:tr w:rsidR="00A96CA9" w:rsidRPr="00135912" w:rsidTr="00FD1BBB">
        <w:tc>
          <w:tcPr>
            <w:tcW w:w="817" w:type="dxa"/>
            <w:vMerge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2. Ограничение конкуренции при предоставлении муниципальной преференции по предоставлению в аренду муниципального имущества.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Отсутствие (недостаточность) разъяснений антимонопольного органа по вопросам применения антимонопольного законодательства. Неоднозначность толкования (юридические коллизии) формулировок законодательства и муниципальных правовых актов. Недостаточный уровень знаний, квалификации и опыта специалистов. Высокая нагрузка на специалистов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6"/>
                <w:szCs w:val="26"/>
              </w:rPr>
            </w:pPr>
          </w:p>
        </w:tc>
      </w:tr>
    </w:tbl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Default="00A96CA9" w:rsidP="00A96CA9">
      <w:pPr>
        <w:jc w:val="center"/>
        <w:rPr>
          <w:sz w:val="26"/>
          <w:szCs w:val="26"/>
        </w:rPr>
      </w:pPr>
    </w:p>
    <w:p w:rsidR="00A96CA9" w:rsidRPr="00135912" w:rsidRDefault="00A96CA9" w:rsidP="00A96CA9">
      <w:pPr>
        <w:jc w:val="center"/>
        <w:rPr>
          <w:sz w:val="26"/>
          <w:szCs w:val="26"/>
        </w:rPr>
      </w:pPr>
      <w:r w:rsidRPr="00135912">
        <w:rPr>
          <w:sz w:val="26"/>
          <w:szCs w:val="26"/>
        </w:rPr>
        <w:t>4</w:t>
      </w:r>
    </w:p>
    <w:p w:rsidR="00A96CA9" w:rsidRPr="00135912" w:rsidRDefault="00A96CA9" w:rsidP="00A96CA9">
      <w:pPr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c>
          <w:tcPr>
            <w:tcW w:w="817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6CA9" w:rsidRPr="00135912" w:rsidRDefault="00A96CA9" w:rsidP="00FD1BBB">
            <w:pPr>
              <w:ind w:firstLine="317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69" w:type="dxa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0" w:type="dxa"/>
            <w:vAlign w:val="center"/>
          </w:tcPr>
          <w:p w:rsidR="00A96CA9" w:rsidRPr="00135912" w:rsidRDefault="00A96CA9" w:rsidP="00FD1BBB">
            <w:pPr>
              <w:pStyle w:val="a5"/>
              <w:ind w:right="-108" w:firstLine="33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5</w:t>
            </w:r>
          </w:p>
        </w:tc>
      </w:tr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Существенный уровень (вероят</w:t>
            </w:r>
            <w:r w:rsidR="00C70BF4">
              <w:rPr>
                <w:color w:val="000000"/>
                <w:sz w:val="26"/>
                <w:szCs w:val="26"/>
              </w:rPr>
              <w:t>ность выдачи администрации округ</w:t>
            </w:r>
            <w:r w:rsidRPr="00135912">
              <w:rPr>
                <w:color w:val="000000"/>
                <w:sz w:val="26"/>
                <w:szCs w:val="26"/>
              </w:rPr>
              <w:t>а предупреждения и возбуждения дела о нарушении антимонопольного законодательства)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3. Разработка документов системы стратегического планирования и НПА с нарушениями антимонопольного законодательства, содержащими дискриминационные условия для хозяйствующих субъектов, или водящими избыточные обязанности, запреты и ограничения для хозяйствующих субъектов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Недостаточное знание действующего законодательства. Несоблюдение установленных процедур. Несвоевременное отслеживание изменений законодательства. Не проведение оценки регулирующего воздействия проектов НПА и экспертизы НПА</w:t>
            </w:r>
          </w:p>
        </w:tc>
        <w:tc>
          <w:tcPr>
            <w:tcW w:w="1700" w:type="dxa"/>
            <w:vMerge w:val="restart"/>
            <w:vAlign w:val="center"/>
          </w:tcPr>
          <w:p w:rsidR="00A96CA9" w:rsidRPr="00135912" w:rsidRDefault="00A96CA9" w:rsidP="00FD1BBB">
            <w:pPr>
              <w:pStyle w:val="a5"/>
              <w:ind w:right="-108" w:firstLine="33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Маловероятно</w:t>
            </w:r>
          </w:p>
        </w:tc>
      </w:tr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6"/>
                <w:szCs w:val="26"/>
              </w:rPr>
            </w:pPr>
            <w:r w:rsidRPr="0013591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6"/>
                <w:szCs w:val="26"/>
              </w:rPr>
            </w:pPr>
            <w:r w:rsidRPr="00135912">
              <w:rPr>
                <w:sz w:val="26"/>
                <w:szCs w:val="26"/>
              </w:rPr>
              <w:t>Незначительный уровень (вероятность выдачи администрации района предупреждения)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C70BF4">
            <w:pPr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 xml:space="preserve">Предоставление необоснованных преференции при принятии решений о допуске к участию в конкурсном отборе и предоставлении субсидии юридическим лицам, осуществляющим деятельность на территории </w:t>
            </w:r>
            <w:r w:rsidR="00C70BF4">
              <w:rPr>
                <w:rFonts w:eastAsia="Arial"/>
                <w:color w:val="000000"/>
                <w:sz w:val="26"/>
                <w:szCs w:val="26"/>
              </w:rPr>
              <w:t xml:space="preserve">Бабушкинского </w:t>
            </w:r>
            <w:r w:rsidRPr="00135912">
              <w:rPr>
                <w:rFonts w:eastAsia="Arial"/>
                <w:color w:val="000000"/>
                <w:sz w:val="26"/>
                <w:szCs w:val="26"/>
              </w:rPr>
              <w:t xml:space="preserve">муниципального </w:t>
            </w:r>
            <w:r w:rsidR="00C70BF4">
              <w:rPr>
                <w:rFonts w:eastAsia="Arial"/>
                <w:color w:val="000000"/>
                <w:sz w:val="26"/>
                <w:szCs w:val="26"/>
              </w:rPr>
              <w:t>округ</w:t>
            </w:r>
            <w:r w:rsidRPr="00135912">
              <w:rPr>
                <w:rFonts w:eastAsia="Arial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Низкий уровень внутриведомственного и межведомственного взаимодействия, в том числе электронного, при проверке представленных юридическим лицом документов. Недостаточный уровень знаний, квалификации и опыта специалистов. Высокая нагрузка на специалистов.</w:t>
            </w:r>
          </w:p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6"/>
                <w:szCs w:val="26"/>
              </w:rPr>
            </w:pPr>
            <w:r w:rsidRPr="00135912">
              <w:rPr>
                <w:rFonts w:eastAsia="Arial"/>
                <w:color w:val="000000"/>
                <w:sz w:val="26"/>
                <w:szCs w:val="26"/>
              </w:rPr>
              <w:t>Несвоевременное отслеживание изменений законодательства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ind w:right="-108" w:firstLine="34"/>
              <w:jc w:val="center"/>
              <w:rPr>
                <w:rFonts w:eastAsia="Arial"/>
                <w:color w:val="000000"/>
                <w:sz w:val="26"/>
                <w:szCs w:val="26"/>
              </w:rPr>
            </w:pPr>
          </w:p>
        </w:tc>
      </w:tr>
    </w:tbl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Pr="00135912" w:rsidRDefault="00A96CA9" w:rsidP="00A96CA9">
      <w:pPr>
        <w:rPr>
          <w:sz w:val="26"/>
          <w:szCs w:val="26"/>
        </w:rPr>
      </w:pPr>
    </w:p>
    <w:p w:rsidR="00A96CA9" w:rsidRDefault="00A96CA9" w:rsidP="00A96CA9">
      <w:pPr>
        <w:jc w:val="center"/>
        <w:rPr>
          <w:sz w:val="26"/>
          <w:szCs w:val="26"/>
        </w:rPr>
      </w:pPr>
    </w:p>
    <w:p w:rsidR="00A96CA9" w:rsidRDefault="00A96CA9" w:rsidP="00A96CA9">
      <w:pPr>
        <w:jc w:val="center"/>
        <w:rPr>
          <w:sz w:val="27"/>
          <w:szCs w:val="27"/>
        </w:rPr>
      </w:pPr>
    </w:p>
    <w:p w:rsidR="00A96CA9" w:rsidRDefault="00A96CA9" w:rsidP="00A96CA9">
      <w:pPr>
        <w:jc w:val="center"/>
        <w:rPr>
          <w:sz w:val="27"/>
          <w:szCs w:val="27"/>
        </w:rPr>
      </w:pPr>
    </w:p>
    <w:p w:rsidR="00A96CA9" w:rsidRDefault="00A96CA9" w:rsidP="00A96CA9">
      <w:pPr>
        <w:jc w:val="center"/>
        <w:rPr>
          <w:sz w:val="27"/>
          <w:szCs w:val="27"/>
        </w:rPr>
      </w:pPr>
    </w:p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t>5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c>
          <w:tcPr>
            <w:tcW w:w="817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6CA9" w:rsidRPr="00135912" w:rsidRDefault="00A96CA9" w:rsidP="00FD1BBB">
            <w:pPr>
              <w:ind w:firstLine="317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1700" w:type="dxa"/>
            <w:vAlign w:val="center"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5</w:t>
            </w:r>
          </w:p>
        </w:tc>
      </w:tr>
      <w:tr w:rsidR="00A96CA9" w:rsidRPr="00135912" w:rsidTr="00FD1BBB">
        <w:tc>
          <w:tcPr>
            <w:tcW w:w="817" w:type="dxa"/>
            <w:vMerge w:val="restart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96CA9" w:rsidRPr="00135912" w:rsidRDefault="00A96CA9" w:rsidP="00C70BF4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Низкий уровень (вероятность выдачи администрации </w:t>
            </w:r>
            <w:r w:rsidR="00C70BF4">
              <w:rPr>
                <w:sz w:val="27"/>
                <w:szCs w:val="27"/>
              </w:rPr>
              <w:t>округ</w:t>
            </w:r>
            <w:r w:rsidRPr="00135912">
              <w:rPr>
                <w:sz w:val="27"/>
                <w:szCs w:val="27"/>
              </w:rPr>
              <w:t>а предупреждения, возбуждения дела о нарушении антимонопольного законодательства наложение штрафа отсутствует)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1. Ограничение конкуренции при принятии решения о проведении торгов по продаже/ права на заключение договора аренды земельного участка.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Нарушение административных регламентов предоставления муниципальных услуг (несоблюдение процедур). Неоднозначность толкования (юридические коллизии) формулировок законодательства и муниципальных правовых актов. Недостаточный уровень знаний, квалификации и опыта специалистов. Высокая нагрузка на специалистов</w:t>
            </w:r>
          </w:p>
        </w:tc>
        <w:tc>
          <w:tcPr>
            <w:tcW w:w="1700" w:type="dxa"/>
            <w:vMerge w:val="restart"/>
            <w:vAlign w:val="center"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135912">
              <w:rPr>
                <w:rFonts w:eastAsia="Arial"/>
                <w:color w:val="000000"/>
                <w:sz w:val="27"/>
                <w:szCs w:val="27"/>
              </w:rPr>
              <w:t>Маловероят-но</w:t>
            </w:r>
            <w:proofErr w:type="spellEnd"/>
            <w:proofErr w:type="gramEnd"/>
          </w:p>
        </w:tc>
      </w:tr>
      <w:tr w:rsidR="00A96CA9" w:rsidRPr="00135912" w:rsidTr="00FD1BBB">
        <w:tc>
          <w:tcPr>
            <w:tcW w:w="817" w:type="dxa"/>
            <w:vMerge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2. Создание необоснованных преимуще</w:t>
            </w:r>
            <w:proofErr w:type="gramStart"/>
            <w:r w:rsidRPr="00135912">
              <w:rPr>
                <w:rFonts w:eastAsia="Arial"/>
                <w:color w:val="000000"/>
                <w:sz w:val="27"/>
                <w:szCs w:val="27"/>
              </w:rPr>
              <w:t>ств пр</w:t>
            </w:r>
            <w:proofErr w:type="gramEnd"/>
            <w:r w:rsidRPr="00135912">
              <w:rPr>
                <w:rFonts w:eastAsia="Arial"/>
                <w:color w:val="000000"/>
                <w:sz w:val="27"/>
                <w:szCs w:val="27"/>
              </w:rPr>
              <w:t>и осуществлении контроля целевого использования имущественных мер муниципальной поддержки.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 xml:space="preserve">Неосуществление </w:t>
            </w:r>
            <w:proofErr w:type="gramStart"/>
            <w:r w:rsidRPr="00135912">
              <w:rPr>
                <w:rFonts w:eastAsia="Arial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135912">
              <w:rPr>
                <w:rFonts w:eastAsia="Arial"/>
                <w:color w:val="000000"/>
                <w:sz w:val="27"/>
                <w:szCs w:val="27"/>
              </w:rPr>
              <w:t xml:space="preserve"> целевым использованием муниципальной поддержки в отношении конкретного хозяйствующего субъекта или группы хозяйствующих субъектов. Недостаточный уровень знаний, квалификации и опыта специалистов. Высокая нагрузка на специалистов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</w:p>
        </w:tc>
      </w:tr>
      <w:tr w:rsidR="00A96CA9" w:rsidRPr="00135912" w:rsidTr="00FD1BBB">
        <w:trPr>
          <w:trHeight w:val="128"/>
        </w:trPr>
        <w:tc>
          <w:tcPr>
            <w:tcW w:w="817" w:type="dxa"/>
            <w:vMerge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 xml:space="preserve">3. Ограничение конкуренции при разработке и принятии муниципальных нормативных правовых актов, в том числе вследствие разработки механизмов и инструментов поддержки субъектов инвестиционной и </w:t>
            </w:r>
            <w:r w:rsidRPr="00135912">
              <w:rPr>
                <w:rFonts w:eastAsia="Arial"/>
                <w:color w:val="000000"/>
                <w:sz w:val="27"/>
                <w:szCs w:val="27"/>
              </w:rPr>
              <w:lastRenderedPageBreak/>
              <w:t>предпринимательской деятельности, не соответствующих нормам Федерального закона от 26.07.2006 № 135-ФЗ «О защите конкуренции».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lastRenderedPageBreak/>
              <w:t xml:space="preserve">Неоднозначность толкования (юридические коллизии) формулировок законодательства и муниципальных правовых актов. Недостаточный уровень знаний, квалификации и опыта </w:t>
            </w:r>
            <w:r w:rsidRPr="00135912">
              <w:rPr>
                <w:rFonts w:eastAsia="Arial"/>
                <w:color w:val="000000"/>
                <w:sz w:val="27"/>
                <w:szCs w:val="27"/>
              </w:rPr>
              <w:lastRenderedPageBreak/>
              <w:t>специалистов. Высокая нагрузка на специалистов</w:t>
            </w:r>
          </w:p>
        </w:tc>
        <w:tc>
          <w:tcPr>
            <w:tcW w:w="1700" w:type="dxa"/>
            <w:vMerge/>
          </w:tcPr>
          <w:p w:rsidR="00A96CA9" w:rsidRPr="00135912" w:rsidRDefault="00A96CA9" w:rsidP="00FD1BBB">
            <w:pPr>
              <w:pStyle w:val="a5"/>
              <w:ind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</w:p>
        </w:tc>
      </w:tr>
    </w:tbl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lastRenderedPageBreak/>
        <w:t>6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4395"/>
        <w:gridCol w:w="3969"/>
        <w:gridCol w:w="1700"/>
      </w:tblGrid>
      <w:tr w:rsidR="00A96CA9" w:rsidRPr="00135912" w:rsidTr="00FD1BBB">
        <w:tc>
          <w:tcPr>
            <w:tcW w:w="817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6CA9" w:rsidRPr="00135912" w:rsidRDefault="00A96CA9" w:rsidP="00FD1BBB">
            <w:pPr>
              <w:ind w:firstLine="317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1700" w:type="dxa"/>
            <w:vAlign w:val="center"/>
          </w:tcPr>
          <w:p w:rsidR="00A96CA9" w:rsidRPr="00135912" w:rsidRDefault="00A96CA9" w:rsidP="00FD1BBB">
            <w:pPr>
              <w:pStyle w:val="a5"/>
              <w:ind w:right="-108"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4</w:t>
            </w:r>
          </w:p>
        </w:tc>
      </w:tr>
      <w:tr w:rsidR="00A96CA9" w:rsidRPr="00135912" w:rsidTr="00FD1BBB">
        <w:tc>
          <w:tcPr>
            <w:tcW w:w="817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96CA9" w:rsidRPr="00135912" w:rsidRDefault="00A96CA9" w:rsidP="00FD1BBB">
            <w:pPr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Низкий уровень (вероят</w:t>
            </w:r>
            <w:r w:rsidR="00C70BF4">
              <w:rPr>
                <w:sz w:val="27"/>
                <w:szCs w:val="27"/>
              </w:rPr>
              <w:t>ность выдачи администрации округ</w:t>
            </w:r>
            <w:r w:rsidRPr="00135912">
              <w:rPr>
                <w:sz w:val="27"/>
                <w:szCs w:val="27"/>
              </w:rPr>
              <w:t>а предупреждения, возбуждения дела о нарушении антимонопольного законодательства наложение штрафа отсутствует)</w:t>
            </w:r>
          </w:p>
        </w:tc>
        <w:tc>
          <w:tcPr>
            <w:tcW w:w="4395" w:type="dxa"/>
            <w:shd w:val="clear" w:color="auto" w:fill="auto"/>
          </w:tcPr>
          <w:p w:rsidR="00A96CA9" w:rsidRPr="00135912" w:rsidRDefault="00A96CA9" w:rsidP="00FD1BBB">
            <w:pPr>
              <w:ind w:firstLine="317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 xml:space="preserve">4. Ограничение конкуренции при заключении соглашений о </w:t>
            </w:r>
            <w:proofErr w:type="spellStart"/>
            <w:proofErr w:type="gramStart"/>
            <w:r w:rsidRPr="00135912">
              <w:rPr>
                <w:rFonts w:eastAsia="Arial"/>
                <w:color w:val="000000"/>
                <w:sz w:val="27"/>
                <w:szCs w:val="27"/>
              </w:rPr>
              <w:t>муниципальном-частном</w:t>
            </w:r>
            <w:proofErr w:type="spellEnd"/>
            <w:proofErr w:type="gramEnd"/>
            <w:r w:rsidRPr="00135912">
              <w:rPr>
                <w:rFonts w:eastAsia="Arial"/>
                <w:color w:val="000000"/>
                <w:sz w:val="27"/>
                <w:szCs w:val="27"/>
              </w:rPr>
              <w:t xml:space="preserve"> партнёрстве / концессионного соглашения</w:t>
            </w:r>
          </w:p>
        </w:tc>
        <w:tc>
          <w:tcPr>
            <w:tcW w:w="3969" w:type="dxa"/>
          </w:tcPr>
          <w:p w:rsidR="00A96CA9" w:rsidRPr="00135912" w:rsidRDefault="00A96CA9" w:rsidP="00FD1BBB">
            <w:pPr>
              <w:pStyle w:val="a5"/>
              <w:jc w:val="both"/>
              <w:rPr>
                <w:rFonts w:eastAsia="Arial"/>
                <w:color w:val="000000"/>
                <w:sz w:val="27"/>
                <w:szCs w:val="27"/>
              </w:rPr>
            </w:pPr>
            <w:r w:rsidRPr="00135912">
              <w:rPr>
                <w:rFonts w:eastAsia="Arial"/>
                <w:color w:val="000000"/>
                <w:sz w:val="27"/>
                <w:szCs w:val="27"/>
              </w:rPr>
              <w:t>Неоднозначность толкования (юридические коллизии) формулировок законодательства и муниципальных правовых актов. Недостаточное знание действующего законодательства, квалификация и опыт специалистов. Высокая нагрузка на специалистов</w:t>
            </w:r>
          </w:p>
        </w:tc>
        <w:tc>
          <w:tcPr>
            <w:tcW w:w="1700" w:type="dxa"/>
          </w:tcPr>
          <w:p w:rsidR="00A96CA9" w:rsidRPr="00135912" w:rsidRDefault="00A96CA9" w:rsidP="00FD1BBB">
            <w:pPr>
              <w:pStyle w:val="a5"/>
              <w:ind w:right="-108" w:firstLine="34"/>
              <w:jc w:val="center"/>
              <w:rPr>
                <w:rFonts w:eastAsia="Arial"/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135912">
              <w:rPr>
                <w:rFonts w:eastAsia="Arial"/>
                <w:color w:val="000000"/>
                <w:sz w:val="27"/>
                <w:szCs w:val="27"/>
              </w:rPr>
              <w:t>Маловероят-но</w:t>
            </w:r>
            <w:proofErr w:type="spellEnd"/>
            <w:proofErr w:type="gramEnd"/>
          </w:p>
        </w:tc>
      </w:tr>
    </w:tbl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D05F48" w:rsidRDefault="00A96CA9" w:rsidP="00A96CA9">
      <w:pPr>
        <w:ind w:left="9639"/>
        <w:jc w:val="center"/>
      </w:pPr>
      <w:r w:rsidRPr="00D05F48">
        <w:rPr>
          <w:lang w:eastAsia="en-US"/>
        </w:rPr>
        <w:lastRenderedPageBreak/>
        <w:t>Приложение № 2</w:t>
      </w:r>
    </w:p>
    <w:p w:rsidR="00A96CA9" w:rsidRPr="00D05F48" w:rsidRDefault="00A96CA9" w:rsidP="00A96CA9">
      <w:pPr>
        <w:ind w:left="9639"/>
        <w:jc w:val="center"/>
        <w:rPr>
          <w:lang w:eastAsia="en-US"/>
        </w:rPr>
      </w:pPr>
    </w:p>
    <w:p w:rsidR="00A96CA9" w:rsidRPr="00D05F48" w:rsidRDefault="00A96CA9" w:rsidP="00A96CA9">
      <w:pPr>
        <w:ind w:left="9639"/>
        <w:jc w:val="center"/>
      </w:pPr>
      <w:r w:rsidRPr="00D05F48">
        <w:rPr>
          <w:lang w:eastAsia="en-US"/>
        </w:rPr>
        <w:t>УТВЕРЖДЁН</w:t>
      </w:r>
    </w:p>
    <w:p w:rsidR="00A96CA9" w:rsidRPr="00D05F48" w:rsidRDefault="00A96CA9" w:rsidP="00A96CA9">
      <w:pPr>
        <w:ind w:left="9639"/>
        <w:jc w:val="center"/>
      </w:pPr>
      <w:r w:rsidRPr="00D05F48">
        <w:rPr>
          <w:lang w:eastAsia="en-US"/>
        </w:rPr>
        <w:t>постановлением администрации</w:t>
      </w:r>
    </w:p>
    <w:p w:rsidR="00A96CA9" w:rsidRPr="00D05F48" w:rsidRDefault="00A96CA9" w:rsidP="00A96CA9">
      <w:pPr>
        <w:ind w:left="9639"/>
        <w:jc w:val="center"/>
      </w:pPr>
      <w:r w:rsidRPr="00D05F48">
        <w:rPr>
          <w:lang w:eastAsia="en-US"/>
        </w:rPr>
        <w:t>Бабушкинского</w:t>
      </w:r>
      <w:r w:rsidR="00C70BF4" w:rsidRPr="00D05F48">
        <w:rPr>
          <w:lang w:eastAsia="en-US"/>
        </w:rPr>
        <w:t xml:space="preserve"> муниципального округ</w:t>
      </w:r>
      <w:r w:rsidRPr="00D05F48">
        <w:rPr>
          <w:lang w:eastAsia="en-US"/>
        </w:rPr>
        <w:t>а</w:t>
      </w:r>
    </w:p>
    <w:p w:rsidR="00A96CA9" w:rsidRPr="00D05F48" w:rsidRDefault="00A96CA9" w:rsidP="00A96CA9">
      <w:pPr>
        <w:ind w:left="9639"/>
        <w:jc w:val="center"/>
      </w:pPr>
      <w:r w:rsidRPr="00D05F48">
        <w:rPr>
          <w:lang w:eastAsia="en-US"/>
        </w:rPr>
        <w:t>о</w:t>
      </w:r>
      <w:r w:rsidR="00D05F48" w:rsidRPr="00D05F48">
        <w:rPr>
          <w:lang w:eastAsia="en-US"/>
        </w:rPr>
        <w:t>т 22.</w:t>
      </w:r>
      <w:r w:rsidR="00C70BF4" w:rsidRPr="00D05F48">
        <w:rPr>
          <w:lang w:eastAsia="en-US"/>
        </w:rPr>
        <w:t>03</w:t>
      </w:r>
      <w:r w:rsidRPr="00D05F48">
        <w:rPr>
          <w:lang w:eastAsia="en-US"/>
        </w:rPr>
        <w:t>.</w:t>
      </w:r>
      <w:r w:rsidR="00C70BF4" w:rsidRPr="00D05F48">
        <w:rPr>
          <w:lang w:eastAsia="en-US"/>
        </w:rPr>
        <w:t>2023 года</w:t>
      </w:r>
      <w:r w:rsidRPr="00D05F48">
        <w:rPr>
          <w:lang w:eastAsia="en-US"/>
        </w:rPr>
        <w:t xml:space="preserve"> № </w:t>
      </w:r>
      <w:r w:rsidR="00D05F48" w:rsidRPr="00D05F48">
        <w:rPr>
          <w:lang w:eastAsia="en-US"/>
        </w:rPr>
        <w:t>288</w:t>
      </w:r>
    </w:p>
    <w:p w:rsidR="00A96CA9" w:rsidRPr="00D05F48" w:rsidRDefault="00A96CA9" w:rsidP="00A96CA9">
      <w:pPr>
        <w:ind w:left="9639"/>
        <w:jc w:val="center"/>
        <w:rPr>
          <w:lang w:eastAsia="en-US"/>
        </w:rPr>
      </w:pPr>
    </w:p>
    <w:p w:rsidR="00A96CA9" w:rsidRPr="00135912" w:rsidRDefault="00A96CA9" w:rsidP="00A96CA9">
      <w:pPr>
        <w:ind w:left="9639"/>
        <w:jc w:val="center"/>
        <w:rPr>
          <w:sz w:val="27"/>
          <w:szCs w:val="27"/>
          <w:lang w:eastAsia="en-US"/>
        </w:rPr>
      </w:pPr>
    </w:p>
    <w:p w:rsidR="00A96CA9" w:rsidRPr="00135912" w:rsidRDefault="00A96CA9" w:rsidP="00A96CA9">
      <w:pPr>
        <w:pStyle w:val="a3"/>
        <w:ind w:firstLine="0"/>
        <w:jc w:val="center"/>
        <w:rPr>
          <w:b/>
          <w:bCs/>
          <w:caps/>
          <w:spacing w:val="120"/>
          <w:sz w:val="27"/>
          <w:szCs w:val="27"/>
          <w:lang w:eastAsia="ru-RU"/>
        </w:rPr>
      </w:pPr>
      <w:r w:rsidRPr="00135912">
        <w:rPr>
          <w:b/>
          <w:bCs/>
          <w:caps/>
          <w:spacing w:val="120"/>
          <w:sz w:val="27"/>
          <w:szCs w:val="27"/>
          <w:lang w:eastAsia="ru-RU"/>
        </w:rPr>
        <w:t>План мероприятий</w:t>
      </w:r>
    </w:p>
    <w:p w:rsidR="00A96CA9" w:rsidRPr="00135912" w:rsidRDefault="00A96CA9" w:rsidP="00A96CA9">
      <w:pPr>
        <w:pStyle w:val="a3"/>
        <w:ind w:firstLine="0"/>
        <w:jc w:val="center"/>
        <w:rPr>
          <w:b/>
          <w:bCs/>
          <w:caps/>
          <w:spacing w:val="120"/>
          <w:sz w:val="27"/>
          <w:szCs w:val="27"/>
          <w:lang w:eastAsia="ru-RU"/>
        </w:rPr>
      </w:pPr>
      <w:r w:rsidRPr="00135912">
        <w:rPr>
          <w:b/>
          <w:bCs/>
          <w:sz w:val="27"/>
          <w:szCs w:val="27"/>
          <w:lang w:eastAsia="ru-RU"/>
        </w:rPr>
        <w:t>(дорожная карта)</w:t>
      </w:r>
    </w:p>
    <w:p w:rsidR="00A96CA9" w:rsidRPr="00135912" w:rsidRDefault="00A96CA9" w:rsidP="00A96CA9">
      <w:pPr>
        <w:pStyle w:val="a3"/>
        <w:ind w:firstLine="0"/>
        <w:jc w:val="center"/>
        <w:rPr>
          <w:b/>
          <w:bCs/>
          <w:sz w:val="27"/>
          <w:szCs w:val="27"/>
        </w:rPr>
      </w:pPr>
      <w:r w:rsidRPr="00135912">
        <w:rPr>
          <w:b/>
          <w:bCs/>
          <w:sz w:val="27"/>
          <w:szCs w:val="27"/>
          <w:lang w:eastAsia="ru-RU"/>
        </w:rPr>
        <w:t xml:space="preserve">по снижению </w:t>
      </w:r>
      <w:r w:rsidRPr="00135912">
        <w:rPr>
          <w:b/>
          <w:bCs/>
          <w:sz w:val="27"/>
          <w:szCs w:val="27"/>
        </w:rPr>
        <w:t>рисков нарушения антимонопольного законодательства</w:t>
      </w:r>
    </w:p>
    <w:p w:rsidR="00A96CA9" w:rsidRPr="00C70BF4" w:rsidRDefault="00A96CA9" w:rsidP="00A96CA9">
      <w:pPr>
        <w:pStyle w:val="a3"/>
        <w:ind w:firstLine="0"/>
        <w:jc w:val="center"/>
        <w:rPr>
          <w:sz w:val="27"/>
          <w:szCs w:val="27"/>
        </w:rPr>
      </w:pPr>
      <w:r w:rsidRPr="00135912">
        <w:rPr>
          <w:b/>
          <w:bCs/>
          <w:sz w:val="27"/>
          <w:szCs w:val="27"/>
        </w:rPr>
        <w:t xml:space="preserve"> в администрации </w:t>
      </w:r>
      <w:r>
        <w:rPr>
          <w:b/>
          <w:bCs/>
          <w:sz w:val="27"/>
          <w:szCs w:val="27"/>
        </w:rPr>
        <w:t>Бабу</w:t>
      </w:r>
      <w:r w:rsidRPr="00135912">
        <w:rPr>
          <w:b/>
          <w:bCs/>
          <w:sz w:val="27"/>
          <w:szCs w:val="27"/>
        </w:rPr>
        <w:t xml:space="preserve">шкинского муниципального </w:t>
      </w:r>
      <w:r w:rsidR="00C70BF4">
        <w:rPr>
          <w:b/>
          <w:bCs/>
          <w:sz w:val="27"/>
          <w:szCs w:val="27"/>
        </w:rPr>
        <w:t>округ</w:t>
      </w:r>
      <w:r w:rsidRPr="00135912">
        <w:rPr>
          <w:b/>
          <w:bCs/>
          <w:sz w:val="27"/>
          <w:szCs w:val="27"/>
        </w:rPr>
        <w:t>а</w:t>
      </w:r>
      <w:r w:rsidR="00C70BF4">
        <w:rPr>
          <w:b/>
          <w:bCs/>
          <w:sz w:val="27"/>
          <w:szCs w:val="27"/>
        </w:rPr>
        <w:t xml:space="preserve"> Вологодской области</w:t>
      </w:r>
    </w:p>
    <w:p w:rsidR="00A96CA9" w:rsidRPr="00135912" w:rsidRDefault="00A96CA9" w:rsidP="00A96CA9">
      <w:pPr>
        <w:pStyle w:val="a3"/>
        <w:ind w:firstLine="0"/>
        <w:jc w:val="center"/>
        <w:rPr>
          <w:sz w:val="27"/>
          <w:szCs w:val="27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819"/>
        <w:gridCol w:w="2268"/>
        <w:gridCol w:w="2268"/>
        <w:gridCol w:w="2273"/>
      </w:tblGrid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35912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135912">
              <w:rPr>
                <w:sz w:val="27"/>
                <w:szCs w:val="27"/>
              </w:rPr>
              <w:t>/</w:t>
            </w:r>
            <w:proofErr w:type="spellStart"/>
            <w:r w:rsidRPr="00135912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34"/>
              <w:jc w:val="center"/>
              <w:rPr>
                <w:sz w:val="27"/>
                <w:szCs w:val="27"/>
              </w:rPr>
            </w:pPr>
            <w:proofErr w:type="spellStart"/>
            <w:r w:rsidRPr="00135912">
              <w:rPr>
                <w:sz w:val="27"/>
                <w:szCs w:val="27"/>
              </w:rPr>
              <w:t>Комплаенс-риск</w:t>
            </w:r>
            <w:proofErr w:type="spellEnd"/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(описание)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Распределение 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ответственности 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и полномочий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Планируемый 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результат</w:t>
            </w: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Критерии 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эффективности</w:t>
            </w:r>
          </w:p>
        </w:tc>
      </w:tr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6</w:t>
            </w:r>
          </w:p>
        </w:tc>
      </w:tr>
      <w:tr w:rsidR="00A96CA9" w:rsidRPr="00135912" w:rsidTr="00FD1BBB">
        <w:trPr>
          <w:trHeight w:val="2785"/>
        </w:trPr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Нарушения при осуществлении закупок товаров, работ, услуг для обеспечения муниципальных нужд. Ограничение количества участников закупок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left="-66" w:firstLine="284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1. Систематическое повышение квалификации специалиста в сфере закупок.</w:t>
            </w:r>
          </w:p>
          <w:p w:rsidR="00A96CA9" w:rsidRPr="00135912" w:rsidRDefault="00C70BF4" w:rsidP="00FD1BBB">
            <w:pPr>
              <w:pStyle w:val="a5"/>
              <w:ind w:firstLine="28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Мониторинг изменений </w:t>
            </w:r>
            <w:r w:rsidR="00A96CA9" w:rsidRPr="00135912">
              <w:rPr>
                <w:color w:val="000000"/>
                <w:sz w:val="27"/>
                <w:szCs w:val="27"/>
              </w:rPr>
              <w:t>законодательства о закупках.</w:t>
            </w:r>
          </w:p>
          <w:p w:rsidR="00A96CA9" w:rsidRPr="00135912" w:rsidRDefault="00A96CA9" w:rsidP="00FD1BBB">
            <w:pPr>
              <w:pStyle w:val="a5"/>
              <w:ind w:firstLine="284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3. Консультация с профильным подразделением при подготовке документации на проведение закупки.</w:t>
            </w:r>
          </w:p>
          <w:p w:rsidR="00A96CA9" w:rsidRPr="00135912" w:rsidRDefault="00A96CA9" w:rsidP="00FD1BBB">
            <w:pPr>
              <w:pStyle w:val="a5"/>
              <w:ind w:firstLine="284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4. Осуществление муниципального финансового контроля (аудита)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Структурные под</w:t>
            </w:r>
            <w:r w:rsidRPr="00135912">
              <w:rPr>
                <w:sz w:val="27"/>
                <w:szCs w:val="27"/>
              </w:rPr>
              <w:t xml:space="preserve">разделения администрации </w:t>
            </w:r>
            <w:r w:rsidR="00C70BF4">
              <w:rPr>
                <w:sz w:val="27"/>
                <w:szCs w:val="27"/>
              </w:rPr>
              <w:t>округ</w:t>
            </w:r>
            <w:r w:rsidRPr="00135912">
              <w:rPr>
                <w:sz w:val="27"/>
                <w:szCs w:val="27"/>
              </w:rPr>
              <w:t>а, специали</w:t>
            </w:r>
            <w:proofErr w:type="gramStart"/>
            <w:r w:rsidRPr="00135912">
              <w:rPr>
                <w:sz w:val="27"/>
                <w:szCs w:val="27"/>
              </w:rPr>
              <w:t>ст в сф</w:t>
            </w:r>
            <w:proofErr w:type="gramEnd"/>
            <w:r w:rsidRPr="00135912">
              <w:rPr>
                <w:sz w:val="27"/>
                <w:szCs w:val="27"/>
              </w:rPr>
              <w:t xml:space="preserve">ере закупок, </w:t>
            </w:r>
            <w:r w:rsidR="00C70BF4">
              <w:rPr>
                <w:sz w:val="27"/>
                <w:szCs w:val="27"/>
              </w:rPr>
              <w:t>Ф</w:t>
            </w:r>
            <w:r w:rsidRPr="00135912">
              <w:rPr>
                <w:sz w:val="27"/>
                <w:szCs w:val="27"/>
              </w:rPr>
              <w:t>инансовое управление</w:t>
            </w:r>
            <w:r w:rsidR="00C70BF4">
              <w:rPr>
                <w:sz w:val="27"/>
                <w:szCs w:val="27"/>
              </w:rPr>
              <w:t xml:space="preserve"> администрации округа</w:t>
            </w: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Подготовка документов без наличия рисков нарушения антимонопольного законодательства. Соблюдение требований при проведении закупок</w:t>
            </w:r>
          </w:p>
          <w:p w:rsidR="00A96CA9" w:rsidRPr="00135912" w:rsidRDefault="00A96CA9" w:rsidP="00FD1BBB">
            <w:pPr>
              <w:pStyle w:val="a5"/>
              <w:rPr>
                <w:sz w:val="27"/>
                <w:szCs w:val="27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Отсутствие выявленных нарушений </w:t>
            </w:r>
            <w:proofErr w:type="spellStart"/>
            <w:proofErr w:type="gramStart"/>
            <w:r w:rsidRPr="00135912">
              <w:rPr>
                <w:color w:val="000000"/>
                <w:sz w:val="27"/>
                <w:szCs w:val="27"/>
              </w:rPr>
              <w:t>антимонопо-льного</w:t>
            </w:r>
            <w:proofErr w:type="spellEnd"/>
            <w:proofErr w:type="gramEnd"/>
            <w:r w:rsidRPr="00135912">
              <w:rPr>
                <w:color w:val="000000"/>
                <w:sz w:val="27"/>
                <w:szCs w:val="27"/>
              </w:rPr>
              <w:t xml:space="preserve"> законода</w:t>
            </w:r>
            <w:r>
              <w:rPr>
                <w:color w:val="000000"/>
                <w:sz w:val="27"/>
                <w:szCs w:val="27"/>
              </w:rPr>
              <w:t xml:space="preserve">тельства, </w:t>
            </w:r>
            <w:r w:rsidRPr="00135912">
              <w:rPr>
                <w:color w:val="000000"/>
                <w:sz w:val="27"/>
                <w:szCs w:val="27"/>
              </w:rPr>
              <w:t>количество сотрудников, прошедших обучение в сфере закупок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pStyle w:val="a3"/>
              <w:ind w:firstLine="0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Нарушения при проведении конкурсных процедур, порядка </w:t>
            </w:r>
            <w:r w:rsidRPr="00135912">
              <w:rPr>
                <w:sz w:val="27"/>
                <w:szCs w:val="27"/>
              </w:rPr>
              <w:lastRenderedPageBreak/>
              <w:t>заключения договоров по продаже муниципального имущества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 xml:space="preserve">1. Систематическое повышение квалификации сотрудников, разрабатывающих и проверяющих конкурсную документацию, </w:t>
            </w:r>
            <w:r w:rsidRPr="00135912">
              <w:rPr>
                <w:color w:val="000000"/>
                <w:sz w:val="27"/>
                <w:szCs w:val="27"/>
              </w:rPr>
              <w:lastRenderedPageBreak/>
              <w:t>заключающих договоры.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2. Мониторинг изменений законодательства в соответствующей сфере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>Руководители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соответствующих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структурных </w:t>
            </w:r>
            <w:r w:rsidRPr="00135912">
              <w:rPr>
                <w:color w:val="000000"/>
                <w:sz w:val="27"/>
                <w:szCs w:val="27"/>
              </w:rPr>
              <w:lastRenderedPageBreak/>
              <w:t>подразделений администрации</w:t>
            </w:r>
            <w:r w:rsidR="00915269">
              <w:rPr>
                <w:color w:val="000000"/>
                <w:sz w:val="27"/>
                <w:szCs w:val="27"/>
              </w:rPr>
              <w:t xml:space="preserve"> округа</w:t>
            </w: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>Подготовка документов и проведение конкурсных</w:t>
            </w:r>
          </w:p>
          <w:p w:rsidR="00A96CA9" w:rsidRPr="00135912" w:rsidRDefault="00A96CA9" w:rsidP="00FD1BBB">
            <w:pPr>
              <w:pStyle w:val="a5"/>
              <w:ind w:right="-108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>процедур без наличия рисков нарушения антимонопольного законодательства</w:t>
            </w: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>Отсутствие выявленных нарушений антимонопольног</w:t>
            </w:r>
            <w:r w:rsidRPr="00135912">
              <w:rPr>
                <w:sz w:val="27"/>
                <w:szCs w:val="27"/>
              </w:rPr>
              <w:lastRenderedPageBreak/>
              <w:t>о законодательства, количество сотрудников, прошедших обучение</w:t>
            </w:r>
          </w:p>
        </w:tc>
      </w:tr>
    </w:tbl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lastRenderedPageBreak/>
        <w:t>2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819"/>
        <w:gridCol w:w="2268"/>
        <w:gridCol w:w="2268"/>
        <w:gridCol w:w="2273"/>
      </w:tblGrid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47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6</w:t>
            </w:r>
          </w:p>
        </w:tc>
      </w:tr>
      <w:tr w:rsidR="00A96CA9" w:rsidRPr="00135912" w:rsidTr="00FD1BBB">
        <w:trPr>
          <w:trHeight w:val="3798"/>
        </w:trPr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jc w:val="both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Разработка проектов нормативных правовых актов, соглашений и осуществление действий (бездействий), которые могут привести к недопущению, ограничению конкуренции</w:t>
            </w:r>
          </w:p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1. Повышение уровня правовой грамотности лиц, ответственных за разработку проектов правовых актов.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2. Мониторинг и анализ практики применения антимонопольного законодательства.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3. Размещение на официальном сайте</w:t>
            </w:r>
          </w:p>
          <w:p w:rsidR="00A96CA9" w:rsidRPr="00135912" w:rsidRDefault="00915269" w:rsidP="00FD1BBB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округ</w:t>
            </w:r>
            <w:r w:rsidR="00A96CA9" w:rsidRPr="00135912">
              <w:rPr>
                <w:color w:val="000000"/>
                <w:sz w:val="27"/>
                <w:szCs w:val="27"/>
              </w:rPr>
              <w:t>а полного перечня действующих нормативных правовых актов. 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Руководители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соответствующих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структурных подразделений администрации</w:t>
            </w:r>
            <w:r w:rsidR="00915269">
              <w:rPr>
                <w:color w:val="000000"/>
                <w:sz w:val="27"/>
                <w:szCs w:val="27"/>
              </w:rPr>
              <w:t xml:space="preserve"> округа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Подготовка </w:t>
            </w:r>
            <w:proofErr w:type="spellStart"/>
            <w:proofErr w:type="gramStart"/>
            <w:r w:rsidRPr="00135912">
              <w:rPr>
                <w:sz w:val="27"/>
                <w:szCs w:val="27"/>
              </w:rPr>
              <w:t>доку-ментов</w:t>
            </w:r>
            <w:proofErr w:type="spellEnd"/>
            <w:proofErr w:type="gramEnd"/>
            <w:r w:rsidRPr="00135912">
              <w:rPr>
                <w:sz w:val="27"/>
                <w:szCs w:val="27"/>
              </w:rPr>
              <w:t xml:space="preserve"> без </w:t>
            </w:r>
            <w:proofErr w:type="spellStart"/>
            <w:r w:rsidRPr="00135912">
              <w:rPr>
                <w:sz w:val="27"/>
                <w:szCs w:val="27"/>
              </w:rPr>
              <w:t>нали-чия</w:t>
            </w:r>
            <w:proofErr w:type="spellEnd"/>
            <w:r w:rsidRPr="00135912">
              <w:rPr>
                <w:sz w:val="27"/>
                <w:szCs w:val="27"/>
              </w:rPr>
              <w:t xml:space="preserve"> рисков нарушения антимонопольного законодательства. С</w:t>
            </w:r>
            <w:r>
              <w:rPr>
                <w:sz w:val="27"/>
                <w:szCs w:val="27"/>
              </w:rPr>
              <w:t>об</w:t>
            </w:r>
            <w:r w:rsidRPr="00135912">
              <w:rPr>
                <w:sz w:val="27"/>
                <w:szCs w:val="27"/>
              </w:rPr>
              <w:t>людение регламентов и положений при разработке проектов нормативных правовых актов</w:t>
            </w: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Отсутствие выявленных нарушений антимонопольного законодательства, количество сотрудников, прошедших обучение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</w:p>
        </w:tc>
      </w:tr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Нарушение порядка</w:t>
            </w:r>
          </w:p>
          <w:p w:rsidR="00A96CA9" w:rsidRPr="00135912" w:rsidRDefault="00A96CA9" w:rsidP="00FD1BBB">
            <w:pPr>
              <w:jc w:val="both"/>
              <w:rPr>
                <w:sz w:val="27"/>
                <w:szCs w:val="27"/>
                <w:lang w:eastAsia="ar-SA"/>
              </w:rPr>
            </w:pPr>
            <w:proofErr w:type="gramStart"/>
            <w:r w:rsidRPr="00135912">
              <w:rPr>
                <w:sz w:val="27"/>
                <w:szCs w:val="27"/>
                <w:lang w:eastAsia="ar-SA"/>
              </w:rPr>
              <w:t xml:space="preserve">предоставления муниципальных услуг (отказ в предоставлении муниципальной услуги по основаниям, не предусмотренным </w:t>
            </w:r>
            <w:r w:rsidRPr="00135912">
              <w:rPr>
                <w:sz w:val="27"/>
                <w:szCs w:val="27"/>
                <w:lang w:eastAsia="ar-SA"/>
              </w:rPr>
              <w:lastRenderedPageBreak/>
              <w:t>действующим законодательством, нарушение сроков предоставления муниципальных услуг,</w:t>
            </w:r>
            <w:proofErr w:type="gramEnd"/>
          </w:p>
          <w:p w:rsidR="00A96CA9" w:rsidRPr="00135912" w:rsidRDefault="00A96CA9" w:rsidP="00FD1BBB">
            <w:pPr>
              <w:jc w:val="both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установленных административными регламентами, истребование документов, непредусмотренных регламентами)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>1. Осуществление текущего контроля предоставления муниципальных услуг.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2. Мониторинг актуальности административных регламентов, технологических схем оказания муниципальных услуг, соблюдение административных регламентов.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3. Мониторинг изменений законодательства в соответствующей </w:t>
            </w:r>
            <w:r w:rsidRPr="00135912">
              <w:rPr>
                <w:color w:val="000000"/>
                <w:sz w:val="27"/>
                <w:szCs w:val="27"/>
              </w:rPr>
              <w:lastRenderedPageBreak/>
              <w:t>сфере</w:t>
            </w:r>
          </w:p>
          <w:p w:rsidR="00A96CA9" w:rsidRPr="00135912" w:rsidRDefault="00A96CA9" w:rsidP="00FD1BBB">
            <w:pPr>
              <w:pStyle w:val="a5"/>
              <w:ind w:firstLine="475"/>
              <w:jc w:val="both"/>
              <w:rPr>
                <w:color w:val="000000"/>
                <w:sz w:val="27"/>
                <w:szCs w:val="27"/>
              </w:rPr>
            </w:pPr>
          </w:p>
          <w:p w:rsidR="00A96CA9" w:rsidRPr="00135912" w:rsidRDefault="00A96CA9" w:rsidP="00FD1BBB">
            <w:pPr>
              <w:pStyle w:val="a5"/>
              <w:ind w:firstLine="47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>Руководители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соответствующих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структурных подразделений администрации</w:t>
            </w:r>
            <w:r w:rsidR="00915269">
              <w:rPr>
                <w:color w:val="000000"/>
                <w:sz w:val="27"/>
                <w:szCs w:val="27"/>
              </w:rPr>
              <w:t xml:space="preserve"> округа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Оказание муниципальных услуг без риска нарушения антимонопольного законодательства. Соблюдение установленных </w:t>
            </w:r>
            <w:r w:rsidRPr="00135912">
              <w:rPr>
                <w:sz w:val="27"/>
                <w:szCs w:val="27"/>
              </w:rPr>
              <w:lastRenderedPageBreak/>
              <w:t>процедур и сроков</w:t>
            </w: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>Отсутствие выявленных нарушений антимонопольного законодательства, количество сотрудников, прошедших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>обучение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A96CA9" w:rsidRPr="00135912" w:rsidRDefault="00A96CA9" w:rsidP="00A96CA9">
      <w:pPr>
        <w:jc w:val="center"/>
        <w:rPr>
          <w:sz w:val="27"/>
          <w:szCs w:val="27"/>
        </w:rPr>
      </w:pPr>
      <w:r w:rsidRPr="00135912">
        <w:rPr>
          <w:sz w:val="27"/>
          <w:szCs w:val="27"/>
        </w:rPr>
        <w:lastRenderedPageBreak/>
        <w:t>3</w:t>
      </w:r>
    </w:p>
    <w:p w:rsidR="00A96CA9" w:rsidRPr="00135912" w:rsidRDefault="00A96CA9" w:rsidP="00A96CA9">
      <w:pPr>
        <w:rPr>
          <w:sz w:val="27"/>
          <w:szCs w:val="27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819"/>
        <w:gridCol w:w="2268"/>
        <w:gridCol w:w="2268"/>
        <w:gridCol w:w="2273"/>
      </w:tblGrid>
      <w:tr w:rsidR="00A96CA9" w:rsidRPr="00135912" w:rsidTr="00FD1BBB">
        <w:tc>
          <w:tcPr>
            <w:tcW w:w="817" w:type="dxa"/>
            <w:vAlign w:val="center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center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ind w:firstLine="17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6</w:t>
            </w:r>
          </w:p>
        </w:tc>
      </w:tr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6CA9" w:rsidRPr="00135912" w:rsidRDefault="00A96CA9" w:rsidP="00FD1BBB">
            <w:pPr>
              <w:jc w:val="both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Создание необоснованных преимуще</w:t>
            </w:r>
            <w:proofErr w:type="gramStart"/>
            <w:r w:rsidRPr="00135912">
              <w:rPr>
                <w:sz w:val="27"/>
                <w:szCs w:val="27"/>
                <w:lang w:eastAsia="ar-SA"/>
              </w:rPr>
              <w:t>ств пр</w:t>
            </w:r>
            <w:proofErr w:type="gramEnd"/>
            <w:r w:rsidRPr="00135912">
              <w:rPr>
                <w:sz w:val="27"/>
                <w:szCs w:val="27"/>
                <w:lang w:eastAsia="ar-SA"/>
              </w:rPr>
              <w:t>и разработке механизмов поддержки субъектов инвестиционной и предпринимательской деятельности. Предо</w:t>
            </w:r>
            <w:r>
              <w:rPr>
                <w:sz w:val="27"/>
                <w:szCs w:val="27"/>
                <w:lang w:eastAsia="ar-SA"/>
              </w:rPr>
              <w:t>ста</w:t>
            </w:r>
            <w:r w:rsidRPr="00135912">
              <w:rPr>
                <w:sz w:val="27"/>
                <w:szCs w:val="27"/>
                <w:lang w:eastAsia="ar-SA"/>
              </w:rPr>
              <w:t xml:space="preserve">вление преимуществ отдельным </w:t>
            </w:r>
            <w:proofErr w:type="spellStart"/>
            <w:proofErr w:type="gramStart"/>
            <w:r w:rsidRPr="00135912">
              <w:rPr>
                <w:sz w:val="27"/>
                <w:szCs w:val="27"/>
                <w:lang w:eastAsia="ar-SA"/>
              </w:rPr>
              <w:t>хозяйст-вующим</w:t>
            </w:r>
            <w:proofErr w:type="spellEnd"/>
            <w:proofErr w:type="gramEnd"/>
            <w:r w:rsidRPr="00135912">
              <w:rPr>
                <w:sz w:val="27"/>
                <w:szCs w:val="27"/>
                <w:lang w:eastAsia="ar-SA"/>
              </w:rPr>
              <w:t xml:space="preserve"> субъектам. Нарушение при оказании </w:t>
            </w:r>
            <w:r w:rsidRPr="00135912">
              <w:rPr>
                <w:sz w:val="27"/>
                <w:szCs w:val="27"/>
                <w:lang w:eastAsia="ar-SA"/>
              </w:rPr>
              <w:lastRenderedPageBreak/>
              <w:t>финансовой поддержки социально ориентированным некоммерческим организациям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lastRenderedPageBreak/>
              <w:t>1. Систематическое повышение квалификации сотрудников.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2. Информирование об ответственности за нарушение антимонопольного законодательства.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3. Анализ проектов правовых актов на наличие рисков нарушения антимонопольного законодательства.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4. </w:t>
            </w:r>
            <w:proofErr w:type="gramStart"/>
            <w:r w:rsidRPr="00135912">
              <w:rPr>
                <w:color w:val="000000"/>
                <w:sz w:val="27"/>
                <w:szCs w:val="27"/>
              </w:rPr>
              <w:t>Обучение муниципальных служащих по вопросам</w:t>
            </w:r>
            <w:proofErr w:type="gramEnd"/>
            <w:r w:rsidRPr="00135912">
              <w:rPr>
                <w:color w:val="000000"/>
                <w:sz w:val="27"/>
                <w:szCs w:val="27"/>
              </w:rPr>
              <w:t xml:space="preserve"> соблюдения антикоррупционного законодательства.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5. Проведение оценки регулирующего воздействия и экспертизы МПА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Руководители</w:t>
            </w:r>
          </w:p>
          <w:p w:rsidR="00A96CA9" w:rsidRPr="00135912" w:rsidRDefault="00A96CA9" w:rsidP="00FD1BBB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соответствующих</w:t>
            </w:r>
          </w:p>
          <w:p w:rsidR="00A96CA9" w:rsidRPr="00135912" w:rsidRDefault="00A96CA9" w:rsidP="00915269">
            <w:pPr>
              <w:pStyle w:val="a5"/>
              <w:jc w:val="center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структурных подразделений администрации</w:t>
            </w:r>
            <w:r w:rsidR="00915269">
              <w:rPr>
                <w:color w:val="000000"/>
                <w:sz w:val="27"/>
                <w:szCs w:val="27"/>
              </w:rPr>
              <w:t xml:space="preserve"> округа</w:t>
            </w:r>
            <w:r w:rsidRPr="00135912">
              <w:rPr>
                <w:color w:val="000000"/>
                <w:sz w:val="27"/>
                <w:szCs w:val="27"/>
              </w:rPr>
              <w:t>, отдел экономи</w:t>
            </w:r>
            <w:r w:rsidR="00915269">
              <w:rPr>
                <w:color w:val="000000"/>
                <w:sz w:val="27"/>
                <w:szCs w:val="27"/>
              </w:rPr>
              <w:t xml:space="preserve">ки и отраслевого </w:t>
            </w:r>
            <w:r w:rsidRPr="00135912">
              <w:rPr>
                <w:color w:val="000000"/>
                <w:sz w:val="27"/>
                <w:szCs w:val="27"/>
              </w:rPr>
              <w:t>развития</w:t>
            </w:r>
            <w:r w:rsidR="00915269">
              <w:rPr>
                <w:color w:val="000000"/>
                <w:sz w:val="27"/>
                <w:szCs w:val="27"/>
              </w:rPr>
              <w:t xml:space="preserve"> администрации округа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Оказание </w:t>
            </w:r>
            <w:proofErr w:type="spellStart"/>
            <w:proofErr w:type="gramStart"/>
            <w:r w:rsidRPr="00135912">
              <w:rPr>
                <w:sz w:val="27"/>
                <w:szCs w:val="27"/>
              </w:rPr>
              <w:t>поддер-жки</w:t>
            </w:r>
            <w:proofErr w:type="spellEnd"/>
            <w:proofErr w:type="gramEnd"/>
            <w:r w:rsidRPr="00135912">
              <w:rPr>
                <w:sz w:val="27"/>
                <w:szCs w:val="27"/>
              </w:rPr>
              <w:t xml:space="preserve"> субъектам</w:t>
            </w:r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инвестиционной и</w:t>
            </w:r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proofErr w:type="spellStart"/>
            <w:r w:rsidRPr="00135912">
              <w:rPr>
                <w:sz w:val="27"/>
                <w:szCs w:val="27"/>
              </w:rPr>
              <w:t>предприниматель-ской</w:t>
            </w:r>
            <w:proofErr w:type="spellEnd"/>
            <w:r w:rsidRPr="00135912">
              <w:rPr>
                <w:sz w:val="27"/>
                <w:szCs w:val="27"/>
              </w:rPr>
              <w:t xml:space="preserve"> деятельности, социально ориентированным некоммерческим организациям </w:t>
            </w:r>
            <w:proofErr w:type="gramStart"/>
            <w:r w:rsidRPr="00135912">
              <w:rPr>
                <w:sz w:val="27"/>
                <w:szCs w:val="27"/>
              </w:rPr>
              <w:t>без</w:t>
            </w:r>
            <w:proofErr w:type="gramEnd"/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риска нарушения</w:t>
            </w:r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антимонопольного </w:t>
            </w:r>
            <w:proofErr w:type="spellStart"/>
            <w:proofErr w:type="gramStart"/>
            <w:r w:rsidRPr="00135912">
              <w:rPr>
                <w:sz w:val="27"/>
                <w:szCs w:val="27"/>
              </w:rPr>
              <w:t>законодатель-ства</w:t>
            </w:r>
            <w:proofErr w:type="spellEnd"/>
            <w:proofErr w:type="gramEnd"/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 xml:space="preserve">Отсутствие выявленных нарушений </w:t>
            </w:r>
            <w:proofErr w:type="spellStart"/>
            <w:proofErr w:type="gramStart"/>
            <w:r w:rsidRPr="00135912">
              <w:rPr>
                <w:sz w:val="27"/>
                <w:szCs w:val="27"/>
              </w:rPr>
              <w:t>антимонопо-льного</w:t>
            </w:r>
            <w:proofErr w:type="spellEnd"/>
            <w:proofErr w:type="gramEnd"/>
            <w:r w:rsidRPr="00135912">
              <w:rPr>
                <w:sz w:val="27"/>
                <w:szCs w:val="27"/>
              </w:rPr>
              <w:t xml:space="preserve"> законодательства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</w:p>
        </w:tc>
      </w:tr>
      <w:tr w:rsidR="00A96CA9" w:rsidRPr="00135912" w:rsidTr="00FD1BBB">
        <w:tc>
          <w:tcPr>
            <w:tcW w:w="817" w:type="dxa"/>
          </w:tcPr>
          <w:p w:rsidR="00A96CA9" w:rsidRPr="00135912" w:rsidRDefault="00A96CA9" w:rsidP="00FD1BB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A96CA9" w:rsidRPr="00135912" w:rsidRDefault="00A96CA9" w:rsidP="00FD1BBB">
            <w:pPr>
              <w:jc w:val="both"/>
              <w:rPr>
                <w:sz w:val="27"/>
                <w:szCs w:val="27"/>
                <w:lang w:eastAsia="ar-SA"/>
              </w:rPr>
            </w:pPr>
            <w:r w:rsidRPr="00135912">
              <w:rPr>
                <w:sz w:val="27"/>
                <w:szCs w:val="27"/>
                <w:lang w:eastAsia="ar-SA"/>
              </w:rPr>
              <w:t>Действия (бездействия) должностных лиц администрации</w:t>
            </w:r>
          </w:p>
          <w:p w:rsidR="00A96CA9" w:rsidRPr="00135912" w:rsidRDefault="00915269" w:rsidP="00FD1BBB">
            <w:pPr>
              <w:jc w:val="both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округ</w:t>
            </w:r>
            <w:r w:rsidR="00A96CA9" w:rsidRPr="00135912">
              <w:rPr>
                <w:sz w:val="27"/>
                <w:szCs w:val="27"/>
                <w:lang w:eastAsia="ar-SA"/>
              </w:rPr>
              <w:t xml:space="preserve">а, которые могут привести к нарушению </w:t>
            </w:r>
            <w:proofErr w:type="spellStart"/>
            <w:r w:rsidR="00A96CA9" w:rsidRPr="00135912">
              <w:rPr>
                <w:sz w:val="27"/>
                <w:szCs w:val="27"/>
                <w:lang w:eastAsia="ar-SA"/>
              </w:rPr>
              <w:t>антимопольного</w:t>
            </w:r>
            <w:proofErr w:type="spellEnd"/>
            <w:r w:rsidR="00A96CA9" w:rsidRPr="00135912">
              <w:rPr>
                <w:sz w:val="27"/>
                <w:szCs w:val="27"/>
                <w:lang w:eastAsia="ar-SA"/>
              </w:rPr>
              <w:t xml:space="preserve"> законодательства. Разработка муниципальных правовых актов, </w:t>
            </w:r>
            <w:proofErr w:type="gramStart"/>
            <w:r w:rsidR="00A96CA9" w:rsidRPr="00135912">
              <w:rPr>
                <w:sz w:val="27"/>
                <w:szCs w:val="27"/>
                <w:lang w:eastAsia="ar-SA"/>
              </w:rPr>
              <w:t>содержащими</w:t>
            </w:r>
            <w:proofErr w:type="gramEnd"/>
            <w:r w:rsidR="00A96CA9" w:rsidRPr="00135912">
              <w:rPr>
                <w:sz w:val="27"/>
                <w:szCs w:val="27"/>
                <w:lang w:eastAsia="ar-SA"/>
              </w:rPr>
              <w:t xml:space="preserve"> дискриминационные условия для хозяйствующих субъектов</w:t>
            </w:r>
          </w:p>
        </w:tc>
        <w:tc>
          <w:tcPr>
            <w:tcW w:w="4819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1. Информирование руководителей</w:t>
            </w:r>
          </w:p>
          <w:p w:rsidR="00A96CA9" w:rsidRPr="00135912" w:rsidRDefault="00A96CA9" w:rsidP="00FD1BBB">
            <w:pPr>
              <w:pStyle w:val="a5"/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 xml:space="preserve">структурных подразделений администрации </w:t>
            </w:r>
            <w:r w:rsidR="00915269">
              <w:rPr>
                <w:color w:val="000000"/>
                <w:sz w:val="27"/>
                <w:szCs w:val="27"/>
              </w:rPr>
              <w:t>округ</w:t>
            </w:r>
            <w:r w:rsidRPr="00135912">
              <w:rPr>
                <w:color w:val="000000"/>
                <w:sz w:val="27"/>
                <w:szCs w:val="27"/>
              </w:rPr>
              <w:t>а о практике применения антимонопольного законодательства.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  <w:r w:rsidRPr="00135912">
              <w:rPr>
                <w:color w:val="000000"/>
                <w:sz w:val="27"/>
                <w:szCs w:val="27"/>
              </w:rPr>
              <w:t>2. Мониторинг исполнения мероприятий по снижению рисков нарушения антимонопольного законодательства</w:t>
            </w:r>
          </w:p>
          <w:p w:rsidR="00A96CA9" w:rsidRPr="00135912" w:rsidRDefault="00A96CA9" w:rsidP="00FD1BBB">
            <w:pPr>
              <w:pStyle w:val="a5"/>
              <w:ind w:firstLine="175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A96CA9" w:rsidRPr="00135912" w:rsidRDefault="00915269" w:rsidP="0091526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zh-CN"/>
              </w:rPr>
              <w:t>Управление правого и кадрового обеспечения администрации округа</w:t>
            </w:r>
          </w:p>
        </w:tc>
        <w:tc>
          <w:tcPr>
            <w:tcW w:w="2268" w:type="dxa"/>
            <w:shd w:val="clear" w:color="auto" w:fill="auto"/>
          </w:tcPr>
          <w:p w:rsidR="00A96CA9" w:rsidRPr="00135912" w:rsidRDefault="00A96CA9" w:rsidP="00FD1BBB">
            <w:pPr>
              <w:pStyle w:val="a5"/>
              <w:ind w:right="-108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 xml:space="preserve">Организация работы структурных подразделений администрации </w:t>
            </w:r>
            <w:r w:rsidR="00915269">
              <w:rPr>
                <w:sz w:val="27"/>
                <w:szCs w:val="27"/>
              </w:rPr>
              <w:t>округ</w:t>
            </w:r>
            <w:r w:rsidRPr="00135912">
              <w:rPr>
                <w:sz w:val="27"/>
                <w:szCs w:val="27"/>
              </w:rPr>
              <w:t>а с учётом практики применения антимонопольного</w:t>
            </w:r>
          </w:p>
          <w:p w:rsidR="00A96CA9" w:rsidRPr="00135912" w:rsidRDefault="00A96CA9" w:rsidP="00FD1BBB">
            <w:pPr>
              <w:pStyle w:val="a5"/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законодательства</w:t>
            </w:r>
          </w:p>
          <w:p w:rsidR="00A96CA9" w:rsidRPr="00135912" w:rsidRDefault="00A96CA9" w:rsidP="00FD1BBB">
            <w:pPr>
              <w:pStyle w:val="a5"/>
              <w:jc w:val="center"/>
              <w:rPr>
                <w:sz w:val="27"/>
                <w:szCs w:val="27"/>
              </w:rPr>
            </w:pPr>
          </w:p>
        </w:tc>
        <w:tc>
          <w:tcPr>
            <w:tcW w:w="2273" w:type="dxa"/>
            <w:shd w:val="clear" w:color="auto" w:fill="auto"/>
          </w:tcPr>
          <w:p w:rsidR="00A96CA9" w:rsidRPr="00135912" w:rsidRDefault="00A96CA9" w:rsidP="00FD1BBB">
            <w:pPr>
              <w:tabs>
                <w:tab w:val="left" w:pos="6690"/>
              </w:tabs>
              <w:jc w:val="both"/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Отсутствие выявленных нарушений антимонопольного законодательства, количество сотрудников, прошедших</w:t>
            </w:r>
          </w:p>
          <w:p w:rsidR="00A96CA9" w:rsidRPr="00135912" w:rsidRDefault="00A96CA9" w:rsidP="00FD1BBB">
            <w:pPr>
              <w:tabs>
                <w:tab w:val="left" w:pos="6690"/>
              </w:tabs>
              <w:rPr>
                <w:sz w:val="27"/>
                <w:szCs w:val="27"/>
              </w:rPr>
            </w:pPr>
            <w:r w:rsidRPr="00135912">
              <w:rPr>
                <w:sz w:val="27"/>
                <w:szCs w:val="27"/>
              </w:rPr>
              <w:t>обучение</w:t>
            </w:r>
          </w:p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</w:p>
          <w:p w:rsidR="00A96CA9" w:rsidRPr="00135912" w:rsidRDefault="00A96CA9" w:rsidP="00FD1BBB">
            <w:pPr>
              <w:tabs>
                <w:tab w:val="left" w:pos="669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A96CA9" w:rsidRPr="00135912" w:rsidRDefault="00A96CA9" w:rsidP="00A96CA9">
      <w:pPr>
        <w:jc w:val="center"/>
        <w:rPr>
          <w:sz w:val="27"/>
          <w:szCs w:val="27"/>
        </w:rPr>
        <w:sectPr w:rsidR="00A96CA9" w:rsidRPr="00135912" w:rsidSect="005005EF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</w:p>
    <w:p w:rsidR="00A96CA9" w:rsidRPr="00D05F48" w:rsidRDefault="00A96CA9" w:rsidP="00A96CA9">
      <w:pPr>
        <w:ind w:left="4678"/>
        <w:jc w:val="center"/>
      </w:pPr>
      <w:r w:rsidRPr="00D05F48">
        <w:rPr>
          <w:lang w:eastAsia="en-US"/>
        </w:rPr>
        <w:lastRenderedPageBreak/>
        <w:t>Приложение № 3</w:t>
      </w:r>
    </w:p>
    <w:p w:rsidR="00A96CA9" w:rsidRPr="00D05F48" w:rsidRDefault="00A96CA9" w:rsidP="00A96CA9">
      <w:pPr>
        <w:ind w:left="4678"/>
        <w:jc w:val="center"/>
        <w:rPr>
          <w:lang w:eastAsia="en-US"/>
        </w:rPr>
      </w:pPr>
    </w:p>
    <w:p w:rsidR="00A96CA9" w:rsidRPr="00D05F48" w:rsidRDefault="00A96CA9" w:rsidP="00A96CA9">
      <w:pPr>
        <w:ind w:left="4678"/>
        <w:jc w:val="center"/>
      </w:pPr>
      <w:r w:rsidRPr="00D05F48">
        <w:rPr>
          <w:lang w:eastAsia="en-US"/>
        </w:rPr>
        <w:t>УТВЕРЖДЕНЫ</w:t>
      </w:r>
    </w:p>
    <w:p w:rsidR="00A96CA9" w:rsidRPr="00D05F48" w:rsidRDefault="00A96CA9" w:rsidP="00A96CA9">
      <w:pPr>
        <w:ind w:left="4678"/>
        <w:jc w:val="center"/>
      </w:pPr>
      <w:r w:rsidRPr="00D05F48">
        <w:rPr>
          <w:lang w:eastAsia="en-US"/>
        </w:rPr>
        <w:t>постановление администрации</w:t>
      </w:r>
    </w:p>
    <w:p w:rsidR="00A96CA9" w:rsidRPr="00D05F48" w:rsidRDefault="00A96CA9" w:rsidP="00A96CA9">
      <w:pPr>
        <w:ind w:left="4678"/>
        <w:jc w:val="center"/>
        <w:rPr>
          <w:lang w:eastAsia="en-US"/>
        </w:rPr>
      </w:pPr>
      <w:r w:rsidRPr="00D05F48">
        <w:rPr>
          <w:lang w:eastAsia="en-US"/>
        </w:rPr>
        <w:t xml:space="preserve">Бабушкинского муниципального </w:t>
      </w:r>
      <w:r w:rsidR="00915269" w:rsidRPr="00D05F48">
        <w:rPr>
          <w:lang w:eastAsia="en-US"/>
        </w:rPr>
        <w:t>округ</w:t>
      </w:r>
      <w:r w:rsidRPr="00D05F48">
        <w:rPr>
          <w:lang w:eastAsia="en-US"/>
        </w:rPr>
        <w:t>а</w:t>
      </w:r>
    </w:p>
    <w:p w:rsidR="00A96CA9" w:rsidRPr="00D05F48" w:rsidRDefault="00A96CA9" w:rsidP="00A96CA9">
      <w:pPr>
        <w:ind w:left="4678"/>
        <w:jc w:val="center"/>
      </w:pPr>
      <w:r w:rsidRPr="00D05F48">
        <w:rPr>
          <w:lang w:eastAsia="en-US"/>
        </w:rPr>
        <w:t xml:space="preserve">от </w:t>
      </w:r>
      <w:r w:rsidR="00D05F48" w:rsidRPr="00D05F48">
        <w:rPr>
          <w:lang w:eastAsia="en-US"/>
        </w:rPr>
        <w:t>22.</w:t>
      </w:r>
      <w:r w:rsidR="00915269" w:rsidRPr="00D05F48">
        <w:rPr>
          <w:lang w:eastAsia="en-US"/>
        </w:rPr>
        <w:t>03</w:t>
      </w:r>
      <w:r w:rsidRPr="00D05F48">
        <w:rPr>
          <w:lang w:eastAsia="en-US"/>
        </w:rPr>
        <w:t>.</w:t>
      </w:r>
      <w:r w:rsidR="00915269" w:rsidRPr="00D05F48">
        <w:rPr>
          <w:lang w:eastAsia="en-US"/>
        </w:rPr>
        <w:t>2023 года</w:t>
      </w:r>
      <w:r w:rsidRPr="00D05F48">
        <w:rPr>
          <w:lang w:eastAsia="en-US"/>
        </w:rPr>
        <w:t xml:space="preserve"> № </w:t>
      </w:r>
      <w:r w:rsidR="00D05F48" w:rsidRPr="00D05F48">
        <w:rPr>
          <w:lang w:eastAsia="en-US"/>
        </w:rPr>
        <w:t>288</w:t>
      </w:r>
    </w:p>
    <w:p w:rsidR="00A96CA9" w:rsidRPr="00135912" w:rsidRDefault="00A96CA9" w:rsidP="00A96CA9">
      <w:pPr>
        <w:shd w:val="clear" w:color="auto" w:fill="FFFFFF"/>
        <w:ind w:firstLine="709"/>
        <w:jc w:val="both"/>
        <w:rPr>
          <w:b/>
          <w:color w:val="000000"/>
          <w:sz w:val="27"/>
          <w:szCs w:val="27"/>
        </w:rPr>
      </w:pPr>
    </w:p>
    <w:p w:rsidR="00A96CA9" w:rsidRPr="00135912" w:rsidRDefault="00A96CA9" w:rsidP="00A96CA9">
      <w:pPr>
        <w:shd w:val="clear" w:color="auto" w:fill="FFFFFF"/>
        <w:jc w:val="center"/>
        <w:rPr>
          <w:sz w:val="27"/>
          <w:szCs w:val="27"/>
        </w:rPr>
      </w:pPr>
      <w:r w:rsidRPr="00135912">
        <w:rPr>
          <w:b/>
          <w:bCs/>
          <w:color w:val="000000"/>
          <w:sz w:val="27"/>
          <w:szCs w:val="27"/>
        </w:rPr>
        <w:t xml:space="preserve">Ключевые показатели эффективности реализации администрацией </w:t>
      </w:r>
    </w:p>
    <w:p w:rsidR="00A96CA9" w:rsidRPr="00135912" w:rsidRDefault="00A96CA9" w:rsidP="00A96CA9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135912">
        <w:rPr>
          <w:b/>
          <w:bCs/>
          <w:color w:val="000000"/>
          <w:sz w:val="27"/>
          <w:szCs w:val="27"/>
        </w:rPr>
        <w:t xml:space="preserve">Бабушкинского муниципального </w:t>
      </w:r>
      <w:r w:rsidR="00915269">
        <w:rPr>
          <w:b/>
          <w:bCs/>
          <w:color w:val="000000"/>
          <w:sz w:val="27"/>
          <w:szCs w:val="27"/>
        </w:rPr>
        <w:t>округ</w:t>
      </w:r>
      <w:r w:rsidRPr="00135912">
        <w:rPr>
          <w:b/>
          <w:bCs/>
          <w:color w:val="000000"/>
          <w:sz w:val="27"/>
          <w:szCs w:val="27"/>
        </w:rPr>
        <w:t>а</w:t>
      </w:r>
      <w:r w:rsidR="00915269">
        <w:rPr>
          <w:b/>
          <w:bCs/>
          <w:color w:val="000000"/>
          <w:sz w:val="27"/>
          <w:szCs w:val="27"/>
        </w:rPr>
        <w:t xml:space="preserve"> Вологодской области</w:t>
      </w:r>
    </w:p>
    <w:p w:rsidR="00A96CA9" w:rsidRPr="00135912" w:rsidRDefault="00A96CA9" w:rsidP="00A96CA9">
      <w:pPr>
        <w:shd w:val="clear" w:color="auto" w:fill="FFFFFF"/>
        <w:jc w:val="center"/>
        <w:rPr>
          <w:sz w:val="27"/>
          <w:szCs w:val="27"/>
        </w:rPr>
      </w:pPr>
      <w:r w:rsidRPr="00135912">
        <w:rPr>
          <w:b/>
          <w:bCs/>
          <w:color w:val="000000"/>
          <w:sz w:val="27"/>
          <w:szCs w:val="27"/>
        </w:rPr>
        <w:t xml:space="preserve">мероприятий </w:t>
      </w:r>
      <w:proofErr w:type="gramStart"/>
      <w:r w:rsidRPr="00135912">
        <w:rPr>
          <w:b/>
          <w:bCs/>
          <w:color w:val="000000"/>
          <w:sz w:val="27"/>
          <w:szCs w:val="27"/>
        </w:rPr>
        <w:t>антимонопольного</w:t>
      </w:r>
      <w:proofErr w:type="gramEnd"/>
      <w:r w:rsidRPr="0013591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135912">
        <w:rPr>
          <w:b/>
          <w:bCs/>
          <w:color w:val="000000"/>
          <w:sz w:val="27"/>
          <w:szCs w:val="27"/>
        </w:rPr>
        <w:t>комплаенса</w:t>
      </w:r>
      <w:proofErr w:type="spellEnd"/>
      <w:r w:rsidRPr="00135912">
        <w:rPr>
          <w:b/>
          <w:bCs/>
          <w:color w:val="000000"/>
          <w:sz w:val="27"/>
          <w:szCs w:val="27"/>
        </w:rPr>
        <w:t xml:space="preserve"> </w:t>
      </w:r>
    </w:p>
    <w:p w:rsidR="00A96CA9" w:rsidRPr="00135912" w:rsidRDefault="00A96CA9" w:rsidP="00A96CA9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A96CA9" w:rsidRPr="00135912" w:rsidRDefault="00A96CA9" w:rsidP="00A96CA9">
      <w:pPr>
        <w:shd w:val="clear" w:color="auto" w:fill="FFFFFF"/>
        <w:ind w:firstLine="709"/>
        <w:jc w:val="both"/>
        <w:rPr>
          <w:sz w:val="27"/>
          <w:szCs w:val="27"/>
        </w:rPr>
      </w:pPr>
      <w:r w:rsidRPr="00135912">
        <w:rPr>
          <w:sz w:val="27"/>
          <w:szCs w:val="27"/>
        </w:rPr>
        <w:t xml:space="preserve">1. Коэффициент снижения количества нарушений антимонопольного законодательства со стороны администрации Бабушкинского муниципального </w:t>
      </w:r>
      <w:r w:rsidR="00915269">
        <w:rPr>
          <w:sz w:val="27"/>
          <w:szCs w:val="27"/>
        </w:rPr>
        <w:t>округ</w:t>
      </w:r>
      <w:r w:rsidRPr="00135912">
        <w:rPr>
          <w:sz w:val="27"/>
          <w:szCs w:val="27"/>
        </w:rPr>
        <w:t>а.</w:t>
      </w:r>
    </w:p>
    <w:p w:rsidR="00A96CA9" w:rsidRPr="00135912" w:rsidRDefault="00A96CA9" w:rsidP="00A96CA9">
      <w:pPr>
        <w:shd w:val="clear" w:color="auto" w:fill="FFFFFF"/>
        <w:ind w:firstLine="709"/>
        <w:jc w:val="both"/>
        <w:rPr>
          <w:sz w:val="27"/>
          <w:szCs w:val="27"/>
        </w:rPr>
      </w:pPr>
      <w:r w:rsidRPr="00135912">
        <w:rPr>
          <w:sz w:val="27"/>
          <w:szCs w:val="27"/>
        </w:rPr>
        <w:t xml:space="preserve">2. Доля проектов нормативных и ненормативных правовых актов администрации Бабушкинского муниципального </w:t>
      </w:r>
      <w:r w:rsidR="00915269">
        <w:rPr>
          <w:sz w:val="27"/>
          <w:szCs w:val="27"/>
        </w:rPr>
        <w:t>округ</w:t>
      </w:r>
      <w:r w:rsidRPr="00135912">
        <w:rPr>
          <w:sz w:val="27"/>
          <w:szCs w:val="27"/>
        </w:rPr>
        <w:t>а, в которых выявлены риски нарушения антимонопольного законодательства.</w:t>
      </w:r>
    </w:p>
    <w:p w:rsidR="00A96CA9" w:rsidRPr="00135912" w:rsidRDefault="00A96CA9" w:rsidP="00A96CA9">
      <w:pPr>
        <w:shd w:val="clear" w:color="auto" w:fill="FFFFFF"/>
        <w:ind w:firstLine="709"/>
        <w:jc w:val="both"/>
        <w:rPr>
          <w:sz w:val="27"/>
          <w:szCs w:val="27"/>
        </w:rPr>
      </w:pPr>
      <w:r w:rsidRPr="00135912">
        <w:rPr>
          <w:sz w:val="27"/>
          <w:szCs w:val="27"/>
        </w:rPr>
        <w:t xml:space="preserve">3. Доля нормативных и ненормативных правовых актов администрации Бабушкинского муниципального </w:t>
      </w:r>
      <w:r w:rsidR="00915269">
        <w:rPr>
          <w:sz w:val="27"/>
          <w:szCs w:val="27"/>
        </w:rPr>
        <w:t>округ</w:t>
      </w:r>
      <w:r w:rsidRPr="00135912">
        <w:rPr>
          <w:sz w:val="27"/>
          <w:szCs w:val="27"/>
        </w:rPr>
        <w:t>а, в которых выявлены риски нарушения антимонопольного законодательства.</w:t>
      </w:r>
    </w:p>
    <w:p w:rsidR="00A96CA9" w:rsidRPr="00915269" w:rsidRDefault="00A96CA9" w:rsidP="00A96CA9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135912">
        <w:rPr>
          <w:color w:val="000000"/>
          <w:sz w:val="27"/>
          <w:szCs w:val="27"/>
        </w:rPr>
        <w:t xml:space="preserve">4. Доля соглашений, контрактов, договоров, соглашений о внесении в них изменений, заключаемых администрацией Бабушкинского муниципального </w:t>
      </w:r>
      <w:r w:rsidR="00915269">
        <w:rPr>
          <w:color w:val="000000"/>
          <w:sz w:val="27"/>
          <w:szCs w:val="27"/>
        </w:rPr>
        <w:t xml:space="preserve"> округ</w:t>
      </w:r>
      <w:r w:rsidRPr="00135912">
        <w:rPr>
          <w:color w:val="000000"/>
          <w:sz w:val="27"/>
          <w:szCs w:val="27"/>
        </w:rPr>
        <w:t>а с хозяйствующими субъектами, в которых выявлены риски нарушения антимонопольного законодательства.</w:t>
      </w:r>
    </w:p>
    <w:p w:rsidR="00A96CA9" w:rsidRPr="00135912" w:rsidRDefault="00A96CA9" w:rsidP="00A96CA9">
      <w:pPr>
        <w:jc w:val="both"/>
        <w:rPr>
          <w:b/>
          <w:sz w:val="27"/>
          <w:szCs w:val="27"/>
        </w:rPr>
      </w:pPr>
    </w:p>
    <w:p w:rsidR="00654875" w:rsidRDefault="00654875"/>
    <w:sectPr w:rsidR="00654875" w:rsidSect="00413181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A9"/>
    <w:rsid w:val="00055659"/>
    <w:rsid w:val="002827B8"/>
    <w:rsid w:val="00654875"/>
    <w:rsid w:val="00865677"/>
    <w:rsid w:val="008B28FD"/>
    <w:rsid w:val="00915269"/>
    <w:rsid w:val="00A96CA9"/>
    <w:rsid w:val="00C70BF4"/>
    <w:rsid w:val="00D05F48"/>
    <w:rsid w:val="00D77F9D"/>
    <w:rsid w:val="00DB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CA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CA9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Body Text Indent"/>
    <w:basedOn w:val="a"/>
    <w:link w:val="a4"/>
    <w:rsid w:val="00A96CA9"/>
    <w:pPr>
      <w:ind w:firstLine="720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96C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A96CA9"/>
    <w:pPr>
      <w:suppressLineNumber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7AA5B4D-9299-4734-93F9-3336A767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2023-03-22T06:52:00Z</cp:lastPrinted>
  <dcterms:created xsi:type="dcterms:W3CDTF">2023-03-20T09:54:00Z</dcterms:created>
  <dcterms:modified xsi:type="dcterms:W3CDTF">2023-03-22T06:57:00Z</dcterms:modified>
</cp:coreProperties>
</file>