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84" w:rsidRPr="007F41E1" w:rsidRDefault="00722084" w:rsidP="00CE36DD">
      <w:pPr>
        <w:spacing w:before="960" w:after="120" w:line="360" w:lineRule="auto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3225BA2" wp14:editId="782222A6">
            <wp:simplePos x="0" y="0"/>
            <wp:positionH relativeFrom="column">
              <wp:posOffset>2822741</wp:posOffset>
            </wp:positionH>
            <wp:positionV relativeFrom="paragraph">
              <wp:posOffset>-256593</wp:posOffset>
            </wp:positionV>
            <wp:extent cx="52070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1E1">
        <w:rPr>
          <w:rFonts w:ascii="Times New Roman" w:hAnsi="Times New Roman"/>
          <w:sz w:val="20"/>
        </w:rPr>
        <w:t>АДМИНИСТРАЦИЯ БАБ</w:t>
      </w:r>
      <w:r>
        <w:rPr>
          <w:rFonts w:ascii="Times New Roman" w:hAnsi="Times New Roman"/>
          <w:sz w:val="20"/>
        </w:rPr>
        <w:t>УШКИНСКОГО МУНИЦИПАЛЬНОГО ОКРУГА</w:t>
      </w:r>
      <w:r w:rsidRPr="007F41E1">
        <w:rPr>
          <w:rFonts w:ascii="Times New Roman" w:hAnsi="Times New Roman"/>
          <w:sz w:val="20"/>
        </w:rPr>
        <w:t xml:space="preserve"> ВОЛОГОДСКОЙ ОБЛАСТИ</w:t>
      </w:r>
    </w:p>
    <w:p w:rsidR="00722084" w:rsidRDefault="00722084" w:rsidP="00722084">
      <w:pPr>
        <w:jc w:val="center"/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Cs w:val="28"/>
        </w:rPr>
        <w:t>ПОСТАНОВЛЕНИЕ</w:t>
      </w:r>
    </w:p>
    <w:p w:rsidR="00722084" w:rsidRPr="00C605C5" w:rsidRDefault="00395EDB" w:rsidP="00722084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>16.03</w:t>
      </w:r>
      <w:r w:rsidR="00722084">
        <w:rPr>
          <w:rFonts w:ascii="Times New Roman" w:hAnsi="Times New Roman"/>
          <w:szCs w:val="28"/>
        </w:rPr>
        <w:t>.2023</w:t>
      </w:r>
      <w:r w:rsidR="00722084" w:rsidRPr="007F41E1">
        <w:rPr>
          <w:rFonts w:ascii="Times New Roman" w:hAnsi="Times New Roman"/>
          <w:szCs w:val="28"/>
        </w:rPr>
        <w:t xml:space="preserve"> г.</w:t>
      </w:r>
      <w:r w:rsidR="00722084">
        <w:rPr>
          <w:rFonts w:ascii="Times New Roman" w:hAnsi="Times New Roman"/>
          <w:szCs w:val="28"/>
        </w:rPr>
        <w:t xml:space="preserve">                                                                                           </w:t>
      </w:r>
      <w:r w:rsidR="00722084" w:rsidRPr="007F41E1">
        <w:rPr>
          <w:rFonts w:ascii="Times New Roman" w:hAnsi="Times New Roman"/>
          <w:szCs w:val="28"/>
        </w:rPr>
        <w:t>№</w:t>
      </w:r>
      <w:r w:rsidR="00CE36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258</w:t>
      </w:r>
    </w:p>
    <w:p w:rsidR="00722084" w:rsidRPr="00C605C5" w:rsidRDefault="00722084" w:rsidP="00722084">
      <w:pPr>
        <w:tabs>
          <w:tab w:val="left" w:pos="3870"/>
        </w:tabs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605C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605C5">
        <w:rPr>
          <w:rFonts w:ascii="Times New Roman" w:hAnsi="Times New Roman"/>
          <w:bCs/>
          <w:sz w:val="24"/>
          <w:szCs w:val="24"/>
        </w:rPr>
        <w:t>.</w:t>
      </w:r>
      <w:r w:rsidR="00395ED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605C5">
        <w:rPr>
          <w:rFonts w:ascii="Times New Roman" w:hAnsi="Times New Roman"/>
          <w:bCs/>
          <w:sz w:val="24"/>
          <w:szCs w:val="24"/>
        </w:rPr>
        <w:t>им</w:t>
      </w:r>
      <w:proofErr w:type="gramEnd"/>
      <w:r w:rsidRPr="00C605C5">
        <w:rPr>
          <w:rFonts w:ascii="Times New Roman" w:hAnsi="Times New Roman"/>
          <w:bCs/>
          <w:sz w:val="24"/>
          <w:szCs w:val="24"/>
        </w:rPr>
        <w:t>. Бабушкина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722084" w:rsidRPr="007F41E1" w:rsidTr="00CE36DD">
        <w:trPr>
          <w:trHeight w:val="1179"/>
        </w:trPr>
        <w:tc>
          <w:tcPr>
            <w:tcW w:w="8363" w:type="dxa"/>
          </w:tcPr>
          <w:p w:rsidR="00722084" w:rsidRPr="00395EDB" w:rsidRDefault="00722084" w:rsidP="00CE36DD">
            <w:pPr>
              <w:pStyle w:val="1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95EDB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CE36DD" w:rsidRPr="00395EDB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</w:tr>
    </w:tbl>
    <w:p w:rsidR="00722084" w:rsidRPr="007F41E1" w:rsidRDefault="00722084" w:rsidP="00722084">
      <w:pPr>
        <w:jc w:val="center"/>
        <w:rPr>
          <w:rFonts w:ascii="Times New Roman" w:hAnsi="Times New Roman"/>
          <w:szCs w:val="28"/>
        </w:rPr>
      </w:pPr>
    </w:p>
    <w:p w:rsidR="00722084" w:rsidRDefault="00722084" w:rsidP="00CE36DD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33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EB433C">
        <w:rPr>
          <w:sz w:val="28"/>
          <w:szCs w:val="28"/>
        </w:rPr>
        <w:t>едеральным законом от 27.07.2010</w:t>
      </w:r>
      <w:r>
        <w:rPr>
          <w:sz w:val="28"/>
          <w:szCs w:val="28"/>
        </w:rPr>
        <w:t xml:space="preserve"> года</w:t>
      </w:r>
      <w:r w:rsidRPr="00EB433C">
        <w:rPr>
          <w:sz w:val="28"/>
          <w:szCs w:val="28"/>
        </w:rPr>
        <w:t xml:space="preserve"> № 210–ФЗ «Об организации предоставления государственных и муниципальных услуг»,</w:t>
      </w:r>
      <w:r w:rsidRPr="00EB433C">
        <w:rPr>
          <w:sz w:val="28"/>
          <w:szCs w:val="28"/>
          <w:lang w:eastAsia="zh-CN"/>
        </w:rPr>
        <w:t xml:space="preserve"> постановлением администрации Бабушкинского муниципального </w:t>
      </w:r>
      <w:r>
        <w:rPr>
          <w:sz w:val="28"/>
          <w:szCs w:val="28"/>
          <w:lang w:eastAsia="zh-CN"/>
        </w:rPr>
        <w:t>округа</w:t>
      </w:r>
      <w:r w:rsidRPr="00EB433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от 09.01.2023 года № 20</w:t>
      </w:r>
      <w:r w:rsidRPr="00EB433C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</w:t>
      </w:r>
      <w:r>
        <w:rPr>
          <w:sz w:val="28"/>
          <w:szCs w:val="28"/>
        </w:rPr>
        <w:t>луг»</w:t>
      </w:r>
      <w:r w:rsidRPr="00AD24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722084" w:rsidRPr="00AD2415" w:rsidRDefault="00722084" w:rsidP="00CE36DD">
      <w:pPr>
        <w:pStyle w:val="a9"/>
        <w:ind w:firstLine="567"/>
        <w:jc w:val="both"/>
        <w:rPr>
          <w:sz w:val="28"/>
          <w:szCs w:val="28"/>
        </w:rPr>
      </w:pPr>
    </w:p>
    <w:p w:rsidR="00722084" w:rsidRDefault="00722084" w:rsidP="00CE36DD">
      <w:pPr>
        <w:pStyle w:val="a9"/>
        <w:jc w:val="both"/>
        <w:rPr>
          <w:b/>
          <w:sz w:val="28"/>
          <w:szCs w:val="28"/>
        </w:rPr>
      </w:pPr>
      <w:r w:rsidRPr="007F41E1">
        <w:rPr>
          <w:b/>
          <w:sz w:val="28"/>
          <w:szCs w:val="28"/>
        </w:rPr>
        <w:t xml:space="preserve"> </w:t>
      </w:r>
      <w:r w:rsidRPr="007F41E1">
        <w:rPr>
          <w:b/>
          <w:sz w:val="28"/>
          <w:szCs w:val="28"/>
        </w:rPr>
        <w:tab/>
        <w:t xml:space="preserve"> ПОСТАНОВЛЯЮ:</w:t>
      </w:r>
    </w:p>
    <w:p w:rsidR="00722084" w:rsidRDefault="00722084" w:rsidP="00CE36DD">
      <w:pPr>
        <w:tabs>
          <w:tab w:val="left" w:pos="567"/>
          <w:tab w:val="left" w:pos="709"/>
        </w:tabs>
        <w:rPr>
          <w:rFonts w:ascii="Times New Roman" w:hAnsi="Times New Roman"/>
          <w:b/>
          <w:szCs w:val="28"/>
        </w:rPr>
      </w:pPr>
    </w:p>
    <w:p w:rsidR="00722084" w:rsidRDefault="00722084" w:rsidP="00CE36DD">
      <w:pPr>
        <w:tabs>
          <w:tab w:val="left" w:pos="567"/>
          <w:tab w:val="left" w:pos="709"/>
        </w:tabs>
        <w:ind w:firstLine="567"/>
        <w:rPr>
          <w:rFonts w:ascii="Times New Roman" w:hAnsi="Times New Roman"/>
        </w:rPr>
      </w:pPr>
      <w:r w:rsidRPr="007F41E1">
        <w:rPr>
          <w:rFonts w:ascii="Times New Roman" w:hAnsi="Times New Roman"/>
          <w:szCs w:val="28"/>
        </w:rPr>
        <w:t>1. Утвердить прилагаемый административный регламент пред</w:t>
      </w:r>
      <w:r>
        <w:rPr>
          <w:rFonts w:ascii="Times New Roman" w:hAnsi="Times New Roman"/>
          <w:szCs w:val="28"/>
        </w:rPr>
        <w:t xml:space="preserve">оставления муниципальной услуги </w:t>
      </w:r>
      <w:r w:rsidR="00CE36DD">
        <w:rPr>
          <w:rFonts w:ascii="Times New Roman" w:hAnsi="Times New Roman"/>
        </w:rPr>
        <w:t>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>
        <w:rPr>
          <w:rFonts w:ascii="Times New Roman" w:hAnsi="Times New Roman"/>
        </w:rPr>
        <w:t>.</w:t>
      </w:r>
    </w:p>
    <w:p w:rsidR="00722084" w:rsidRPr="006847CD" w:rsidRDefault="00722084" w:rsidP="00CE36DD">
      <w:pPr>
        <w:tabs>
          <w:tab w:val="left" w:pos="567"/>
          <w:tab w:val="left" w:pos="709"/>
        </w:tabs>
        <w:ind w:firstLine="567"/>
        <w:rPr>
          <w:rFonts w:ascii="Times New Roman" w:hAnsi="Times New Roman"/>
        </w:rPr>
      </w:pPr>
      <w:r w:rsidRPr="006847CD">
        <w:rPr>
          <w:rFonts w:ascii="Times New Roman" w:hAnsi="Times New Roman"/>
          <w:szCs w:val="28"/>
        </w:rPr>
        <w:t>2. Назначить главного специалиста, архитектора отдела строительства, архитектуры и жилищно-коммунального хозяйства администрации Бабу</w:t>
      </w:r>
      <w:r w:rsidR="00395EDB">
        <w:rPr>
          <w:rFonts w:ascii="Times New Roman" w:hAnsi="Times New Roman"/>
          <w:szCs w:val="28"/>
        </w:rPr>
        <w:t>шкинского муниципального округа</w:t>
      </w:r>
      <w:r w:rsidRPr="006847CD">
        <w:rPr>
          <w:rFonts w:ascii="Times New Roman" w:hAnsi="Times New Roman"/>
          <w:szCs w:val="28"/>
        </w:rPr>
        <w:t xml:space="preserve"> лицом, ответственным за </w:t>
      </w:r>
      <w:r w:rsidR="00395EDB">
        <w:rPr>
          <w:rFonts w:ascii="Times New Roman" w:hAnsi="Times New Roman"/>
        </w:rPr>
        <w:t>предоставление</w:t>
      </w:r>
      <w:r w:rsidR="00CE36DD">
        <w:rPr>
          <w:rFonts w:ascii="Times New Roman" w:hAnsi="Times New Roman"/>
        </w:rPr>
        <w:t xml:space="preserve">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6847CD">
        <w:rPr>
          <w:rFonts w:ascii="Times New Roman" w:hAnsi="Times New Roman"/>
          <w:szCs w:val="28"/>
        </w:rPr>
        <w:t>, а также за информирование по вопросам предоставления муниципальной услуги.</w:t>
      </w:r>
    </w:p>
    <w:p w:rsidR="00722084" w:rsidRPr="00C605C5" w:rsidRDefault="00CE36DD" w:rsidP="00CE36DD">
      <w:pPr>
        <w:pStyle w:val="a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22084" w:rsidRPr="007F41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2084">
        <w:rPr>
          <w:sz w:val="28"/>
          <w:szCs w:val="28"/>
        </w:rPr>
        <w:t>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>
        <w:rPr>
          <w:sz w:val="28"/>
          <w:szCs w:val="28"/>
        </w:rPr>
        <w:t>.</w:t>
      </w:r>
      <w:r w:rsidR="00722084">
        <w:rPr>
          <w:sz w:val="28"/>
          <w:szCs w:val="28"/>
        </w:rPr>
        <w:t xml:space="preserve"> </w:t>
      </w:r>
    </w:p>
    <w:p w:rsidR="00722084" w:rsidRDefault="00CE36DD" w:rsidP="00CE36D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084">
        <w:rPr>
          <w:sz w:val="28"/>
          <w:szCs w:val="28"/>
        </w:rPr>
        <w:t xml:space="preserve">. </w:t>
      </w:r>
      <w:proofErr w:type="gramStart"/>
      <w:r w:rsidR="00722084">
        <w:rPr>
          <w:sz w:val="28"/>
          <w:szCs w:val="28"/>
        </w:rPr>
        <w:t>Контроль за</w:t>
      </w:r>
      <w:proofErr w:type="gramEnd"/>
      <w:r w:rsidR="00722084"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  <w:r w:rsidR="00722084">
        <w:rPr>
          <w:sz w:val="28"/>
          <w:szCs w:val="28"/>
        </w:rPr>
        <w:tab/>
      </w:r>
    </w:p>
    <w:p w:rsidR="00CE36DD" w:rsidRDefault="00CE36DD" w:rsidP="00CE36DD">
      <w:pPr>
        <w:widowControl w:val="0"/>
        <w:spacing w:line="360" w:lineRule="auto"/>
        <w:rPr>
          <w:rFonts w:ascii="Times New Roman" w:hAnsi="Times New Roman"/>
          <w:color w:val="auto"/>
          <w:szCs w:val="28"/>
        </w:rPr>
      </w:pPr>
    </w:p>
    <w:p w:rsidR="00CE36DD" w:rsidRDefault="00CE36DD" w:rsidP="00CE36DD">
      <w:pPr>
        <w:widowControl w:val="0"/>
        <w:spacing w:line="360" w:lineRule="auto"/>
        <w:rPr>
          <w:rFonts w:ascii="Times New Roman" w:hAnsi="Times New Roman"/>
          <w:color w:val="auto"/>
          <w:szCs w:val="28"/>
        </w:rPr>
      </w:pPr>
    </w:p>
    <w:p w:rsidR="002F73F2" w:rsidRPr="002F73F2" w:rsidRDefault="00722084" w:rsidP="002F73F2">
      <w:pPr>
        <w:widowControl w:val="0"/>
        <w:spacing w:line="360" w:lineRule="auto"/>
        <w:rPr>
          <w:szCs w:val="28"/>
        </w:rPr>
      </w:pPr>
      <w:r w:rsidRPr="003C1E79">
        <w:rPr>
          <w:szCs w:val="28"/>
        </w:rPr>
        <w:t>Глава округа</w:t>
      </w:r>
      <w:r>
        <w:rPr>
          <w:szCs w:val="28"/>
        </w:rPr>
        <w:t xml:space="preserve">                                                                                       </w:t>
      </w:r>
      <w:r w:rsidRPr="003C1E79">
        <w:rPr>
          <w:szCs w:val="28"/>
        </w:rPr>
        <w:t xml:space="preserve">Т.С. </w:t>
      </w:r>
      <w:proofErr w:type="spellStart"/>
      <w:r w:rsidRPr="003C1E79">
        <w:rPr>
          <w:szCs w:val="28"/>
        </w:rPr>
        <w:t>Жирохова</w:t>
      </w:r>
      <w:proofErr w:type="spellEnd"/>
      <w:r>
        <w:rPr>
          <w:szCs w:val="28"/>
        </w:rPr>
        <w:t xml:space="preserve"> </w:t>
      </w:r>
    </w:p>
    <w:p w:rsidR="002F73F2" w:rsidRDefault="002F73F2" w:rsidP="00CE36DD">
      <w:pPr>
        <w:ind w:firstLine="8505"/>
        <w:jc w:val="right"/>
        <w:rPr>
          <w:rFonts w:ascii="Times New Roman" w:hAnsi="Times New Roman"/>
          <w:kern w:val="1"/>
          <w:sz w:val="26"/>
          <w:szCs w:val="26"/>
        </w:rPr>
      </w:pPr>
    </w:p>
    <w:p w:rsidR="00395EDB" w:rsidRDefault="00395EDB" w:rsidP="00CE36DD">
      <w:pPr>
        <w:ind w:firstLine="8505"/>
        <w:jc w:val="right"/>
        <w:rPr>
          <w:rFonts w:ascii="Times New Roman" w:hAnsi="Times New Roman"/>
          <w:kern w:val="1"/>
          <w:sz w:val="26"/>
          <w:szCs w:val="26"/>
        </w:rPr>
      </w:pPr>
    </w:p>
    <w:p w:rsidR="00395EDB" w:rsidRDefault="00395EDB" w:rsidP="00CE36DD">
      <w:pPr>
        <w:ind w:firstLine="8505"/>
        <w:jc w:val="right"/>
        <w:rPr>
          <w:rFonts w:ascii="Times New Roman" w:hAnsi="Times New Roman"/>
          <w:kern w:val="1"/>
          <w:sz w:val="26"/>
          <w:szCs w:val="26"/>
        </w:rPr>
      </w:pPr>
    </w:p>
    <w:p w:rsidR="00CE36DD" w:rsidRPr="009E5307" w:rsidRDefault="00CE36DD" w:rsidP="00CE36DD">
      <w:pPr>
        <w:ind w:firstLine="8505"/>
        <w:jc w:val="right"/>
        <w:rPr>
          <w:rFonts w:ascii="Times New Roman" w:hAnsi="Times New Roman"/>
          <w:kern w:val="1"/>
          <w:sz w:val="26"/>
          <w:szCs w:val="26"/>
        </w:rPr>
      </w:pPr>
      <w:r w:rsidRPr="009E5307">
        <w:rPr>
          <w:rFonts w:ascii="Times New Roman" w:hAnsi="Times New Roman"/>
          <w:kern w:val="1"/>
          <w:sz w:val="26"/>
          <w:szCs w:val="26"/>
        </w:rPr>
        <w:lastRenderedPageBreak/>
        <w:t xml:space="preserve">Утверждён </w:t>
      </w:r>
    </w:p>
    <w:p w:rsidR="00CE36DD" w:rsidRPr="009E5307" w:rsidRDefault="00CE36DD" w:rsidP="00CE36DD">
      <w:pPr>
        <w:ind w:left="-709"/>
        <w:jc w:val="right"/>
        <w:rPr>
          <w:rFonts w:ascii="Times New Roman" w:hAnsi="Times New Roman"/>
        </w:rPr>
      </w:pPr>
      <w:r w:rsidRPr="009E5307">
        <w:rPr>
          <w:rFonts w:ascii="Times New Roman" w:hAnsi="Times New Roman"/>
          <w:kern w:val="1"/>
          <w:sz w:val="26"/>
          <w:szCs w:val="26"/>
        </w:rPr>
        <w:t>постановлением</w:t>
      </w:r>
    </w:p>
    <w:p w:rsidR="00CE36DD" w:rsidRPr="009E5307" w:rsidRDefault="00CE36DD" w:rsidP="00CE36DD">
      <w:pPr>
        <w:ind w:left="-709"/>
        <w:jc w:val="righ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а</w:t>
      </w:r>
      <w:r w:rsidRPr="009E5307">
        <w:rPr>
          <w:rFonts w:ascii="Times New Roman" w:hAnsi="Times New Roman"/>
          <w:kern w:val="1"/>
          <w:sz w:val="26"/>
          <w:szCs w:val="26"/>
        </w:rPr>
        <w:t xml:space="preserve">дминистрации Бабушкинского </w:t>
      </w:r>
    </w:p>
    <w:p w:rsidR="00CE36DD" w:rsidRPr="009E5307" w:rsidRDefault="00CE36DD" w:rsidP="00CE36DD">
      <w:pPr>
        <w:ind w:left="-709"/>
        <w:jc w:val="righ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муни</w:t>
      </w:r>
      <w:r>
        <w:rPr>
          <w:rFonts w:ascii="Times New Roman" w:hAnsi="Times New Roman"/>
          <w:kern w:val="1"/>
          <w:sz w:val="26"/>
          <w:szCs w:val="26"/>
        </w:rPr>
        <w:softHyphen/>
        <w:t>ципального округа</w:t>
      </w:r>
    </w:p>
    <w:p w:rsidR="00CE36DD" w:rsidRPr="00552922" w:rsidRDefault="00CE36DD" w:rsidP="00CE36DD">
      <w:pPr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6"/>
          <w:szCs w:val="26"/>
        </w:rPr>
        <w:t xml:space="preserve">от </w:t>
      </w:r>
      <w:r w:rsidR="00395EDB">
        <w:rPr>
          <w:rFonts w:ascii="Times New Roman" w:hAnsi="Times New Roman"/>
          <w:kern w:val="1"/>
          <w:sz w:val="26"/>
          <w:szCs w:val="26"/>
        </w:rPr>
        <w:t>16.03</w:t>
      </w:r>
      <w:r w:rsidRPr="009E5307">
        <w:rPr>
          <w:rFonts w:ascii="Times New Roman" w:hAnsi="Times New Roman"/>
          <w:kern w:val="1"/>
          <w:sz w:val="26"/>
          <w:szCs w:val="26"/>
        </w:rPr>
        <w:t>.2</w:t>
      </w:r>
      <w:r>
        <w:rPr>
          <w:rFonts w:ascii="Times New Roman" w:hAnsi="Times New Roman"/>
          <w:kern w:val="1"/>
          <w:sz w:val="26"/>
          <w:szCs w:val="26"/>
        </w:rPr>
        <w:t>023 г. №</w:t>
      </w:r>
      <w:r w:rsidR="00395EDB">
        <w:rPr>
          <w:rFonts w:ascii="Times New Roman" w:hAnsi="Times New Roman"/>
          <w:kern w:val="1"/>
          <w:sz w:val="26"/>
          <w:szCs w:val="26"/>
        </w:rPr>
        <w:t xml:space="preserve"> 258</w:t>
      </w:r>
      <w:bookmarkStart w:id="0" w:name="_GoBack"/>
      <w:bookmarkEnd w:id="0"/>
      <w:r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722084" w:rsidRDefault="00722084" w:rsidP="00722084">
      <w:pPr>
        <w:widowControl w:val="0"/>
        <w:jc w:val="center"/>
        <w:rPr>
          <w:szCs w:val="28"/>
        </w:rPr>
      </w:pPr>
    </w:p>
    <w:p w:rsidR="00B24E5F" w:rsidRPr="00CE36DD" w:rsidRDefault="008C0F2F" w:rsidP="00722084">
      <w:pPr>
        <w:widowControl w:val="0"/>
        <w:jc w:val="center"/>
        <w:rPr>
          <w:rFonts w:ascii="Times New Roman" w:hAnsi="Times New Roman"/>
          <w:b/>
        </w:rPr>
      </w:pPr>
      <w:r w:rsidRPr="00CE36DD">
        <w:rPr>
          <w:rFonts w:ascii="Times New Roman" w:hAnsi="Times New Roman"/>
          <w:b/>
        </w:rPr>
        <w:t>А</w:t>
      </w:r>
      <w:r w:rsidR="002E0FF6" w:rsidRPr="00CE36DD">
        <w:rPr>
          <w:rFonts w:ascii="Times New Roman" w:hAnsi="Times New Roman"/>
          <w:b/>
        </w:rPr>
        <w:t>дминистративный регламент 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Административный регламент 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 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 не оказывается в отношении зданий, сооружений, являющихся объектами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желающие осуществить или изменить внешнюю отделку зданий, сооружений и временных объектов или их частей (далее – заявители).</w:t>
      </w:r>
      <w:proofErr w:type="gramEnd"/>
    </w:p>
    <w:p w:rsidR="00CE36DD" w:rsidRPr="000D3E63" w:rsidRDefault="00CE36DD" w:rsidP="00CE36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3E63">
        <w:rPr>
          <w:rFonts w:ascii="Times New Roman" w:hAnsi="Times New Roman"/>
          <w:szCs w:val="28"/>
        </w:rPr>
        <w:t xml:space="preserve">1.3. </w:t>
      </w:r>
      <w:proofErr w:type="gramStart"/>
      <w:r w:rsidRPr="000D3E63">
        <w:rPr>
          <w:rFonts w:ascii="Times New Roman" w:hAnsi="Times New Roman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 округа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- Региональный портал).</w:t>
      </w:r>
      <w:proofErr w:type="gramEnd"/>
    </w:p>
    <w:p w:rsidR="00CE36DD" w:rsidRPr="007F6AB4" w:rsidRDefault="00CE36DD" w:rsidP="00CE36D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Место нахождения а</w:t>
      </w:r>
      <w:r w:rsidRPr="007F6AB4">
        <w:rPr>
          <w:sz w:val="28"/>
          <w:szCs w:val="28"/>
        </w:rPr>
        <w:t xml:space="preserve">дминистрации Бабушкинского муниципального </w:t>
      </w:r>
      <w:r>
        <w:rPr>
          <w:sz w:val="28"/>
          <w:szCs w:val="28"/>
        </w:rPr>
        <w:t>округа</w:t>
      </w:r>
      <w:r w:rsidRPr="007F6AB4">
        <w:rPr>
          <w:sz w:val="28"/>
          <w:szCs w:val="28"/>
        </w:rPr>
        <w:t>, её структурных подразделений (далее — Уполномоченный орган):</w:t>
      </w:r>
    </w:p>
    <w:p w:rsidR="00CE36DD" w:rsidRPr="007F6AB4" w:rsidRDefault="00CE36DD" w:rsidP="00CE36DD">
      <w:pPr>
        <w:pStyle w:val="a9"/>
        <w:ind w:firstLine="709"/>
        <w:jc w:val="both"/>
        <w:rPr>
          <w:sz w:val="28"/>
          <w:szCs w:val="28"/>
        </w:rPr>
      </w:pPr>
      <w:r w:rsidRPr="007F6AB4">
        <w:rPr>
          <w:sz w:val="28"/>
          <w:szCs w:val="28"/>
        </w:rPr>
        <w:t xml:space="preserve">161350, Вологодская область, Бабушкинский район, </w:t>
      </w:r>
      <w:proofErr w:type="gramStart"/>
      <w:r w:rsidRPr="007F6AB4">
        <w:rPr>
          <w:sz w:val="28"/>
          <w:szCs w:val="28"/>
        </w:rPr>
        <w:t>с</w:t>
      </w:r>
      <w:proofErr w:type="gramEnd"/>
      <w:r w:rsidRPr="007F6AB4">
        <w:rPr>
          <w:sz w:val="28"/>
          <w:szCs w:val="28"/>
        </w:rPr>
        <w:t xml:space="preserve">. </w:t>
      </w:r>
      <w:proofErr w:type="gramStart"/>
      <w:r w:rsidRPr="007F6AB4">
        <w:rPr>
          <w:sz w:val="28"/>
          <w:szCs w:val="28"/>
        </w:rPr>
        <w:t>им</w:t>
      </w:r>
      <w:proofErr w:type="gramEnd"/>
      <w:r w:rsidRPr="007F6AB4">
        <w:rPr>
          <w:sz w:val="28"/>
          <w:szCs w:val="28"/>
        </w:rPr>
        <w:t>. Бабушкина, ул. Бабушкина, дом 54.</w:t>
      </w:r>
    </w:p>
    <w:p w:rsidR="00CE36DD" w:rsidRDefault="00CE36DD" w:rsidP="00CE36DD">
      <w:pPr>
        <w:pStyle w:val="a9"/>
        <w:jc w:val="both"/>
        <w:rPr>
          <w:color w:val="000000"/>
          <w:sz w:val="28"/>
          <w:szCs w:val="28"/>
        </w:rPr>
      </w:pPr>
      <w:r w:rsidRPr="007F6AB4">
        <w:rPr>
          <w:color w:val="000000"/>
          <w:sz w:val="28"/>
          <w:szCs w:val="28"/>
        </w:rPr>
        <w:tab/>
        <w:t xml:space="preserve">Адрес электронной почты: </w:t>
      </w:r>
    </w:p>
    <w:p w:rsidR="00CE36DD" w:rsidRPr="003C1E79" w:rsidRDefault="00CE36DD" w:rsidP="00CE36DD">
      <w:pPr>
        <w:pStyle w:val="a9"/>
        <w:ind w:firstLine="709"/>
        <w:jc w:val="both"/>
        <w:rPr>
          <w:sz w:val="28"/>
          <w:szCs w:val="28"/>
        </w:rPr>
      </w:pPr>
      <w:r w:rsidRPr="003C1E79">
        <w:rPr>
          <w:sz w:val="28"/>
          <w:szCs w:val="28"/>
        </w:rPr>
        <w:t>Отдел строительства, архитектуры и жилищно-</w:t>
      </w:r>
      <w:r>
        <w:rPr>
          <w:sz w:val="28"/>
          <w:szCs w:val="28"/>
        </w:rPr>
        <w:t>коммунального хозяйства а</w:t>
      </w:r>
      <w:r w:rsidRPr="003C1E79">
        <w:rPr>
          <w:sz w:val="28"/>
          <w:szCs w:val="28"/>
        </w:rPr>
        <w:t>дминистрации Бабушкинского муниципального округа:</w:t>
      </w:r>
      <w:r>
        <w:rPr>
          <w:sz w:val="28"/>
          <w:szCs w:val="28"/>
        </w:rPr>
        <w:t xml:space="preserve"> </w:t>
      </w:r>
      <w:hyperlink r:id="rId8" w:history="1">
        <w:r w:rsidRPr="003C1E79">
          <w:rPr>
            <w:rStyle w:val="a3"/>
            <w:rFonts w:eastAsia="Calibri"/>
            <w:bCs/>
            <w:sz w:val="28"/>
            <w:szCs w:val="28"/>
            <w:lang w:val="en-US"/>
          </w:rPr>
          <w:t>babushstroi</w:t>
        </w:r>
        <w:r w:rsidRPr="003C1E79">
          <w:rPr>
            <w:rStyle w:val="a3"/>
            <w:rFonts w:eastAsia="Calibri"/>
            <w:bCs/>
            <w:sz w:val="28"/>
            <w:szCs w:val="28"/>
          </w:rPr>
          <w:t>@</w:t>
        </w:r>
        <w:r w:rsidRPr="003C1E79">
          <w:rPr>
            <w:rStyle w:val="a3"/>
            <w:rFonts w:eastAsia="Calibri"/>
            <w:bCs/>
            <w:sz w:val="28"/>
            <w:szCs w:val="28"/>
            <w:lang w:val="en-US"/>
          </w:rPr>
          <w:t>mail</w:t>
        </w:r>
        <w:r w:rsidRPr="003C1E79">
          <w:rPr>
            <w:rStyle w:val="a3"/>
            <w:rFonts w:eastAsia="Calibri"/>
            <w:bCs/>
            <w:sz w:val="28"/>
            <w:szCs w:val="28"/>
          </w:rPr>
          <w:t>.</w:t>
        </w:r>
        <w:proofErr w:type="spellStart"/>
        <w:r w:rsidRPr="003C1E79">
          <w:rPr>
            <w:rStyle w:val="a3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E36DD" w:rsidRDefault="00CE36DD" w:rsidP="00CE3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Администрации Бабушкинского муниципального округа: </w:t>
      </w:r>
    </w:p>
    <w:p w:rsidR="00CE36DD" w:rsidRPr="00364E6F" w:rsidRDefault="00395EDB" w:rsidP="00CE36DD">
      <w:pPr>
        <w:pStyle w:val="a9"/>
        <w:jc w:val="both"/>
        <w:rPr>
          <w:sz w:val="28"/>
          <w:szCs w:val="28"/>
        </w:rPr>
      </w:pPr>
      <w:hyperlink r:id="rId9" w:history="1">
        <w:r w:rsidR="00CE36DD" w:rsidRPr="003C1E79">
          <w:rPr>
            <w:rStyle w:val="a3"/>
            <w:rFonts w:eastAsia="Calibri"/>
            <w:bCs/>
            <w:sz w:val="28"/>
            <w:szCs w:val="28"/>
            <w:lang w:val="en-US"/>
          </w:rPr>
          <w:t>babushadm</w:t>
        </w:r>
        <w:r w:rsidR="00CE36DD" w:rsidRPr="003C1E79">
          <w:rPr>
            <w:rStyle w:val="a3"/>
            <w:rFonts w:eastAsia="Calibri"/>
            <w:bCs/>
            <w:sz w:val="28"/>
            <w:szCs w:val="28"/>
          </w:rPr>
          <w:t>@</w:t>
        </w:r>
        <w:r w:rsidR="00CE36DD" w:rsidRPr="003C1E79">
          <w:rPr>
            <w:rStyle w:val="a3"/>
            <w:rFonts w:eastAsia="Calibri"/>
            <w:bCs/>
            <w:sz w:val="28"/>
            <w:szCs w:val="28"/>
            <w:lang w:val="en-US"/>
          </w:rPr>
          <w:t>vologda</w:t>
        </w:r>
        <w:r w:rsidR="00CE36DD" w:rsidRPr="003C1E79">
          <w:rPr>
            <w:rStyle w:val="a3"/>
            <w:rFonts w:eastAsia="Calibri"/>
            <w:bCs/>
            <w:sz w:val="28"/>
            <w:szCs w:val="28"/>
          </w:rPr>
          <w:t>.</w:t>
        </w:r>
        <w:proofErr w:type="spellStart"/>
        <w:r w:rsidR="00CE36DD" w:rsidRPr="003C1E79">
          <w:rPr>
            <w:rStyle w:val="a3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="00CE36DD">
        <w:rPr>
          <w:sz w:val="28"/>
          <w:szCs w:val="28"/>
        </w:rPr>
        <w:t>.</w:t>
      </w:r>
    </w:p>
    <w:p w:rsidR="00CE36DD" w:rsidRPr="007F6AB4" w:rsidRDefault="00CE36DD" w:rsidP="00CE36D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sz w:val="28"/>
          <w:szCs w:val="28"/>
        </w:rPr>
        <w:t>График работы Уполномоченного органа: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CE36DD" w:rsidRDefault="00CE36DD" w:rsidP="00CE36DD">
      <w:pPr>
        <w:pStyle w:val="a9"/>
        <w:rPr>
          <w:sz w:val="28"/>
          <w:szCs w:val="28"/>
        </w:rPr>
      </w:pPr>
    </w:p>
    <w:p w:rsidR="00CE36DD" w:rsidRPr="00FE4474" w:rsidRDefault="00CE36DD" w:rsidP="00CE36DD">
      <w:pPr>
        <w:pStyle w:val="a9"/>
        <w:rPr>
          <w:sz w:val="28"/>
          <w:szCs w:val="28"/>
        </w:rPr>
      </w:pPr>
      <w:r w:rsidRPr="00FE4474">
        <w:rPr>
          <w:sz w:val="28"/>
          <w:szCs w:val="28"/>
        </w:rPr>
        <w:t>График приёма документов: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CE36DD" w:rsidRDefault="00CE36DD" w:rsidP="00CE36DD">
      <w:pPr>
        <w:pStyle w:val="a9"/>
        <w:tabs>
          <w:tab w:val="left" w:pos="142"/>
        </w:tabs>
        <w:rPr>
          <w:sz w:val="28"/>
          <w:szCs w:val="28"/>
        </w:rPr>
      </w:pPr>
    </w:p>
    <w:p w:rsidR="00CE36DD" w:rsidRPr="00FE4474" w:rsidRDefault="00CE36DD" w:rsidP="00CE36DD">
      <w:pPr>
        <w:pStyle w:val="a9"/>
        <w:tabs>
          <w:tab w:val="left" w:pos="142"/>
        </w:tabs>
        <w:rPr>
          <w:sz w:val="28"/>
          <w:szCs w:val="28"/>
        </w:rPr>
      </w:pPr>
      <w:r w:rsidRPr="00FE4474">
        <w:rPr>
          <w:sz w:val="28"/>
          <w:szCs w:val="28"/>
        </w:rPr>
        <w:t>График личного приёма Главы округа: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</w:p>
        </w:tc>
      </w:tr>
      <w:tr w:rsidR="00CE36DD" w:rsidRPr="00FE4474" w:rsidTr="00395EDB">
        <w:tc>
          <w:tcPr>
            <w:tcW w:w="409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CE36DD" w:rsidRPr="00FE4474" w:rsidRDefault="00CE36DD" w:rsidP="00395EDB">
            <w:pPr>
              <w:pStyle w:val="a9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CE36DD" w:rsidRPr="007F6AB4" w:rsidRDefault="00CE36DD" w:rsidP="00CE36DD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>Телефон для информирования по вопросам, связанным с предоставлением муниципальной услуги: Телефон/факс (881745)2-</w:t>
      </w:r>
      <w:r>
        <w:rPr>
          <w:color w:val="000000"/>
          <w:sz w:val="28"/>
          <w:szCs w:val="28"/>
        </w:rPr>
        <w:t>19-13</w:t>
      </w:r>
      <w:r w:rsidRPr="007F6AB4">
        <w:rPr>
          <w:color w:val="000000"/>
          <w:sz w:val="28"/>
          <w:szCs w:val="28"/>
        </w:rPr>
        <w:t>, факс (881745)2-14-45.</w:t>
      </w:r>
    </w:p>
    <w:p w:rsidR="00CE36DD" w:rsidRPr="007F6AB4" w:rsidRDefault="00CE36DD" w:rsidP="00CE3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>Адрес официального сайта в информационно-телекоммуникационной сети «Интернет» (далее — сайт в сети «Интернет»):</w:t>
      </w:r>
      <w:r>
        <w:rPr>
          <w:sz w:val="28"/>
          <w:szCs w:val="28"/>
        </w:rPr>
        <w:t xml:space="preserve"> </w:t>
      </w:r>
      <w:r w:rsidRPr="007F6AB4">
        <w:rPr>
          <w:rStyle w:val="-"/>
          <w:color w:val="000000"/>
          <w:sz w:val="28"/>
          <w:szCs w:val="28"/>
          <w:lang w:val="en-US"/>
        </w:rPr>
        <w:t>www</w:t>
      </w:r>
      <w:r w:rsidRPr="007F6AB4">
        <w:rPr>
          <w:rStyle w:val="-"/>
          <w:color w:val="000000"/>
          <w:sz w:val="28"/>
          <w:szCs w:val="28"/>
        </w:rPr>
        <w:t>.</w:t>
      </w:r>
      <w:r w:rsidRPr="007F6AB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7F6AB4">
        <w:rPr>
          <w:color w:val="000000"/>
          <w:sz w:val="28"/>
          <w:szCs w:val="28"/>
          <w:u w:val="single"/>
        </w:rPr>
        <w:t>adm</w:t>
      </w:r>
      <w:r w:rsidRPr="007F6AB4">
        <w:rPr>
          <w:rStyle w:val="-"/>
          <w:color w:val="000000"/>
          <w:sz w:val="28"/>
          <w:szCs w:val="28"/>
          <w:lang w:val="en-US"/>
        </w:rPr>
        <w:t>babush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  <w:proofErr w:type="spellStart"/>
      <w:r w:rsidRPr="007F6AB4">
        <w:rPr>
          <w:rStyle w:val="-"/>
          <w:color w:val="000000"/>
          <w:sz w:val="28"/>
          <w:szCs w:val="28"/>
        </w:rPr>
        <w:t>ru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</w:p>
    <w:p w:rsidR="00CE36DD" w:rsidRPr="007F6AB4" w:rsidRDefault="00CE36DD" w:rsidP="00CE3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— Единый портал) в сети «Интернет»: </w:t>
      </w:r>
      <w:r w:rsidRPr="007F6AB4">
        <w:rPr>
          <w:rStyle w:val="-"/>
          <w:sz w:val="28"/>
          <w:szCs w:val="28"/>
        </w:rPr>
        <w:t>www.gosuslugi.</w:t>
      </w:r>
      <w:proofErr w:type="spellStart"/>
      <w:r w:rsidRPr="007F6AB4">
        <w:rPr>
          <w:rStyle w:val="-"/>
          <w:sz w:val="28"/>
          <w:szCs w:val="28"/>
          <w:lang w:val="en-US"/>
        </w:rPr>
        <w:t>ru</w:t>
      </w:r>
      <w:proofErr w:type="spellEnd"/>
      <w:r w:rsidRPr="007F6AB4">
        <w:rPr>
          <w:sz w:val="28"/>
          <w:szCs w:val="28"/>
        </w:rPr>
        <w:t>.</w:t>
      </w:r>
    </w:p>
    <w:p w:rsidR="00CE36DD" w:rsidRPr="007F6AB4" w:rsidRDefault="00CE36DD" w:rsidP="00CE3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— Региональный портал) в сети «Интернет»: </w:t>
      </w:r>
      <w:hyperlink r:id="rId10">
        <w:r w:rsidRPr="007F6AB4">
          <w:rPr>
            <w:rStyle w:val="-"/>
            <w:sz w:val="28"/>
            <w:szCs w:val="28"/>
            <w:lang w:val="en-US"/>
          </w:rPr>
          <w:t>https</w:t>
        </w:r>
        <w:r w:rsidRPr="007F6AB4">
          <w:rPr>
            <w:rStyle w:val="-"/>
            <w:sz w:val="28"/>
            <w:szCs w:val="28"/>
          </w:rPr>
          <w:t>://gosuslugi35.ru.</w:t>
        </w:r>
      </w:hyperlink>
    </w:p>
    <w:p w:rsidR="00CE36DD" w:rsidRPr="007F6AB4" w:rsidRDefault="00CE36DD" w:rsidP="00CE36DD">
      <w:pPr>
        <w:pStyle w:val="a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color w:val="000000"/>
          <w:sz w:val="28"/>
          <w:szCs w:val="28"/>
        </w:rPr>
        <w:t xml:space="preserve">Сведения о месте нахождения </w:t>
      </w:r>
      <w:r w:rsidRPr="007F6AB4">
        <w:rPr>
          <w:sz w:val="28"/>
          <w:szCs w:val="28"/>
        </w:rPr>
        <w:t xml:space="preserve">многофункционального центра предоставления государственных и муниципальных услуг </w:t>
      </w:r>
      <w:r w:rsidRPr="007F6AB4">
        <w:rPr>
          <w:color w:val="000000"/>
          <w:sz w:val="28"/>
          <w:szCs w:val="28"/>
        </w:rPr>
        <w:t xml:space="preserve">(далее — МФЦ), контактных телефонах, адресах электронной почты, графике работы и адресах официальных сайтов в сети «Интернет» приводятся в приложении № </w:t>
      </w:r>
      <w:r>
        <w:rPr>
          <w:color w:val="000000"/>
          <w:sz w:val="28"/>
          <w:szCs w:val="28"/>
        </w:rPr>
        <w:t>1</w:t>
      </w:r>
      <w:r w:rsidRPr="007F6AB4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552922">
        <w:rPr>
          <w:i/>
          <w:iCs/>
          <w:color w:val="000000"/>
          <w:sz w:val="28"/>
          <w:szCs w:val="28"/>
        </w:rPr>
        <w:t>.</w:t>
      </w:r>
    </w:p>
    <w:p w:rsidR="00096A89" w:rsidRPr="003C1E79" w:rsidRDefault="00096A89" w:rsidP="00096A8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C1E79">
        <w:rPr>
          <w:sz w:val="28"/>
          <w:szCs w:val="28"/>
        </w:rPr>
        <w:t xml:space="preserve">. Способы получения информации о правилах предоставления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муниципальной услуги:</w:t>
      </w:r>
    </w:p>
    <w:p w:rsidR="00096A89" w:rsidRPr="003C1E79" w:rsidRDefault="00096A89" w:rsidP="00096A89">
      <w:pPr>
        <w:pStyle w:val="a9"/>
        <w:tabs>
          <w:tab w:val="left" w:pos="708"/>
          <w:tab w:val="left" w:pos="1416"/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лично;</w:t>
      </w:r>
      <w:r>
        <w:rPr>
          <w:sz w:val="28"/>
          <w:szCs w:val="28"/>
        </w:rPr>
        <w:tab/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телефонной связи;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электронной почты,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почтовой связи;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096A89" w:rsidRPr="003C1E79" w:rsidRDefault="00096A89" w:rsidP="00096A89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сети «Интернет»:</w:t>
      </w:r>
      <w:r>
        <w:rPr>
          <w:sz w:val="28"/>
          <w:szCs w:val="28"/>
        </w:rPr>
        <w:tab/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официальном сайте Уполномоченного органа, МФЦ;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Едином портале;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 Порядок информирования о предоставлении муниципальной услуги.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96A89" w:rsidRPr="003C1E79" w:rsidRDefault="00096A89" w:rsidP="00096A89">
      <w:pPr>
        <w:pStyle w:val="a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график работы Уполномоченного органа, МФЦ;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сайта в сети «Интернет» Уполномоченного органа, МФЦ;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электронной почты Уполномоченного органа, МФЦ;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ход предоставления муниципальной услуги;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срок предоставления муниципальной услуги;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порядок и формы </w:t>
      </w:r>
      <w:proofErr w:type="gramStart"/>
      <w:r w:rsidRPr="003C1E79">
        <w:rPr>
          <w:sz w:val="28"/>
          <w:szCs w:val="28"/>
        </w:rPr>
        <w:t>контроля за</w:t>
      </w:r>
      <w:proofErr w:type="gramEnd"/>
      <w:r w:rsidRPr="003C1E79">
        <w:rPr>
          <w:sz w:val="28"/>
          <w:szCs w:val="28"/>
        </w:rPr>
        <w:t xml:space="preserve"> предоставлением муниципальной услуги;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основания для отказа в предоставлении муниципальной услуги;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или электронной почты.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</w:t>
      </w:r>
      <w:r w:rsidRPr="003C1E79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96A89" w:rsidRDefault="00096A89" w:rsidP="00096A89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767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информирования заявителя, обратившегося за муниципальной услугой, специалистом Уполномоченного органа не допускается ведение разговора с другими лицами.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3C1E7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C1E79">
        <w:rPr>
          <w:sz w:val="28"/>
          <w:szCs w:val="28"/>
        </w:rPr>
        <w:t xml:space="preserve"> рассмотрения обращений граждан.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Главой </w:t>
      </w:r>
      <w:r>
        <w:rPr>
          <w:sz w:val="28"/>
          <w:szCs w:val="28"/>
        </w:rPr>
        <w:t>округа</w:t>
      </w:r>
      <w:r w:rsidRPr="003C1E7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Выступления должностных лиц, ответственных за информирование, по радио и телевидению согласовываются с Главой</w:t>
      </w:r>
      <w:r>
        <w:rPr>
          <w:sz w:val="28"/>
          <w:szCs w:val="28"/>
        </w:rPr>
        <w:t xml:space="preserve"> Бабушкинского муниципального округа (далее – Главой округа)</w:t>
      </w:r>
      <w:r w:rsidRPr="003C1E79">
        <w:rPr>
          <w:sz w:val="28"/>
          <w:szCs w:val="28"/>
        </w:rPr>
        <w:t>.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средствах массовой информации;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сайте Уполномоченного органа, МФЦ в сети «Интернет»;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на Едином портале;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портале;</w:t>
      </w:r>
    </w:p>
    <w:p w:rsidR="00096A89" w:rsidRPr="003C1E79" w:rsidRDefault="00096A89" w:rsidP="00096A8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информационных стендах Уполномоченного органа, МФЦ.</w:t>
      </w:r>
    </w:p>
    <w:p w:rsidR="00B24E5F" w:rsidRDefault="00B24E5F" w:rsidP="002F73F2">
      <w:pPr>
        <w:widowControl w:val="0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Стандарт предоставления муниципальной услуги</w:t>
      </w:r>
    </w:p>
    <w:p w:rsidR="00B24E5F" w:rsidRDefault="00B24E5F">
      <w:pPr>
        <w:jc w:val="center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2.1. Наименование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огласование</w:t>
      </w:r>
      <w:proofErr w:type="spellEnd"/>
      <w:r>
        <w:rPr>
          <w:rFonts w:ascii="Times New Roman" w:hAnsi="Times New Roman"/>
        </w:rPr>
        <w:t xml:space="preserve">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Наименование органа местного самоуправления, </w:t>
      </w:r>
    </w:p>
    <w:p w:rsidR="00B24E5F" w:rsidRDefault="002E0FF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предоставляющего</w:t>
      </w:r>
      <w:proofErr w:type="gramEnd"/>
      <w:r>
        <w:rPr>
          <w:rFonts w:ascii="Times New Roman" w:hAnsi="Times New Roman"/>
        </w:rPr>
        <w:t xml:space="preserve"> муниципальную услугу</w:t>
      </w:r>
    </w:p>
    <w:p w:rsidR="00B24E5F" w:rsidRDefault="00B24E5F">
      <w:pPr>
        <w:rPr>
          <w:rFonts w:ascii="Times New Roman" w:hAnsi="Times New Roman"/>
        </w:rPr>
      </w:pPr>
    </w:p>
    <w:p w:rsidR="00096A89" w:rsidRPr="00711D20" w:rsidRDefault="00096A89" w:rsidP="00096A89">
      <w:pPr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Cs w:val="28"/>
          <w:shd w:val="clear" w:color="auto" w:fill="FFFF00"/>
        </w:rPr>
      </w:pPr>
      <w:r w:rsidRPr="00711D20">
        <w:rPr>
          <w:rFonts w:ascii="Times New Roman" w:hAnsi="Times New Roman"/>
          <w:szCs w:val="28"/>
        </w:rPr>
        <w:t xml:space="preserve">2.2.1. </w:t>
      </w:r>
      <w:r w:rsidRPr="00711D20">
        <w:rPr>
          <w:rFonts w:ascii="Times New Roman" w:hAnsi="Times New Roman"/>
          <w:spacing w:val="-4"/>
          <w:szCs w:val="28"/>
          <w:shd w:val="clear" w:color="auto" w:fill="FFFFFF"/>
        </w:rPr>
        <w:t>Муниципальная услуга предоставляется:</w:t>
      </w:r>
    </w:p>
    <w:p w:rsidR="00096A89" w:rsidRDefault="00096A89" w:rsidP="00096A8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4F7E">
        <w:rPr>
          <w:rFonts w:ascii="Times New Roman" w:hAnsi="Times New Roman"/>
          <w:szCs w:val="28"/>
        </w:rPr>
        <w:t>Администрацией Баб</w:t>
      </w:r>
      <w:r>
        <w:rPr>
          <w:rFonts w:ascii="Times New Roman" w:hAnsi="Times New Roman"/>
          <w:szCs w:val="28"/>
        </w:rPr>
        <w:t>ушкинского муниципального округа</w:t>
      </w:r>
      <w:r w:rsidRPr="00DD4F7E">
        <w:rPr>
          <w:rFonts w:ascii="Times New Roman" w:hAnsi="Times New Roman"/>
          <w:szCs w:val="28"/>
        </w:rPr>
        <w:t>,</w:t>
      </w:r>
      <w:r w:rsidRPr="002D656C">
        <w:rPr>
          <w:szCs w:val="28"/>
        </w:rPr>
        <w:t xml:space="preserve"> </w:t>
      </w:r>
    </w:p>
    <w:p w:rsidR="00096A89" w:rsidRDefault="00096A89" w:rsidP="00096A89">
      <w:pPr>
        <w:pStyle w:val="a9"/>
        <w:ind w:firstLine="709"/>
        <w:jc w:val="both"/>
        <w:rPr>
          <w:sz w:val="28"/>
          <w:szCs w:val="28"/>
        </w:rPr>
      </w:pPr>
      <w:r w:rsidRPr="00711D20">
        <w:rPr>
          <w:sz w:val="28"/>
          <w:szCs w:val="28"/>
        </w:rPr>
        <w:t>МФЦ</w:t>
      </w:r>
      <w:r>
        <w:rPr>
          <w:sz w:val="28"/>
          <w:szCs w:val="28"/>
        </w:rPr>
        <w:t xml:space="preserve"> по месту жительства заявителя </w:t>
      </w:r>
      <w:r w:rsidRPr="00711D20">
        <w:rPr>
          <w:sz w:val="28"/>
          <w:szCs w:val="28"/>
        </w:rPr>
        <w:t>в части</w:t>
      </w:r>
      <w:r>
        <w:rPr>
          <w:sz w:val="28"/>
          <w:szCs w:val="28"/>
        </w:rPr>
        <w:t>:</w:t>
      </w:r>
    </w:p>
    <w:p w:rsidR="00096A89" w:rsidRPr="002D656C" w:rsidRDefault="00096A89" w:rsidP="00096A89">
      <w:pPr>
        <w:pStyle w:val="a9"/>
        <w:ind w:firstLine="709"/>
        <w:jc w:val="both"/>
        <w:rPr>
          <w:sz w:val="28"/>
          <w:szCs w:val="28"/>
        </w:rPr>
      </w:pPr>
      <w:r w:rsidRPr="00711D20">
        <w:rPr>
          <w:i/>
          <w:sz w:val="28"/>
          <w:szCs w:val="28"/>
        </w:rPr>
        <w:t xml:space="preserve"> </w:t>
      </w:r>
      <w:r w:rsidRPr="002D656C">
        <w:rPr>
          <w:sz w:val="28"/>
          <w:szCs w:val="28"/>
        </w:rPr>
        <w:t>- информирования по вопросам предоставления муниципальной услуги;</w:t>
      </w:r>
    </w:p>
    <w:p w:rsidR="00096A89" w:rsidRPr="002D656C" w:rsidRDefault="00096A89" w:rsidP="00096A8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56C">
        <w:rPr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096A89" w:rsidRDefault="00096A89" w:rsidP="00096A8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56C">
        <w:rPr>
          <w:sz w:val="28"/>
          <w:szCs w:val="28"/>
        </w:rPr>
        <w:t>- выдачи результата предоставления муниципальной услуги.</w:t>
      </w:r>
    </w:p>
    <w:p w:rsidR="00096A89" w:rsidRDefault="00096A89" w:rsidP="00096A8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56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</w:t>
      </w:r>
      <w:r>
        <w:rPr>
          <w:sz w:val="28"/>
          <w:szCs w:val="28"/>
        </w:rPr>
        <w:t>ции технической инвентаризации.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B24E5F" w:rsidRDefault="00B24E5F">
      <w:pPr>
        <w:widowControl w:val="0"/>
        <w:ind w:firstLine="709"/>
        <w:jc w:val="center"/>
        <w:rPr>
          <w:rFonts w:ascii="Times New Roman" w:hAnsi="Times New Roman"/>
          <w:i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Style w:val="1"/>
          <w:rFonts w:ascii="Times New Roman" w:hAnsi="Times New Roman"/>
        </w:rPr>
        <w:t>2.3. Результат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96176A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 w:rsidR="002E0FF6">
        <w:rPr>
          <w:rFonts w:ascii="Times New Roman" w:hAnsi="Times New Roman"/>
        </w:rPr>
        <w:t>Результатом предоставления муниципальной услуги является принятие решения: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96176A" w:rsidRPr="0096176A" w:rsidRDefault="0096176A" w:rsidP="0096176A">
      <w:pPr>
        <w:autoSpaceDE w:val="0"/>
        <w:ind w:firstLine="567"/>
        <w:rPr>
          <w:rFonts w:ascii="Times New Roman" w:hAnsi="Times New Roman"/>
          <w:color w:val="000000" w:themeColor="text1"/>
          <w:szCs w:val="28"/>
        </w:rPr>
      </w:pPr>
      <w:r w:rsidRPr="0096176A">
        <w:rPr>
          <w:rFonts w:ascii="Times New Roman" w:hAnsi="Times New Roman"/>
          <w:color w:val="000000" w:themeColor="text1"/>
          <w:szCs w:val="28"/>
        </w:rPr>
        <w:t>2.3.2. Заявителям по результату оказания муниципальной услуги выдаются следующие документы:</w:t>
      </w:r>
    </w:p>
    <w:p w:rsidR="0096176A" w:rsidRPr="0096176A" w:rsidRDefault="0096176A" w:rsidP="0096176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2.3.2</w:t>
      </w:r>
      <w:r w:rsidRPr="0096176A">
        <w:rPr>
          <w:rFonts w:ascii="Times New Roman" w:hAnsi="Times New Roman"/>
          <w:color w:val="000000" w:themeColor="text1"/>
          <w:szCs w:val="28"/>
        </w:rPr>
        <w:t xml:space="preserve">.1. В случае принятия решения о </w:t>
      </w:r>
      <w:r w:rsidRPr="0096176A">
        <w:rPr>
          <w:rFonts w:ascii="Times New Roman" w:hAnsi="Times New Roman"/>
          <w:szCs w:val="28"/>
        </w:rPr>
        <w:t>согласование проектных решений по отделке фасадов (паспортов цветовых решений фасадов)</w:t>
      </w:r>
      <w:r w:rsidRPr="0096176A">
        <w:rPr>
          <w:rFonts w:ascii="Times New Roman" w:hAnsi="Times New Roman"/>
          <w:color w:val="000000" w:themeColor="text1"/>
          <w:szCs w:val="28"/>
        </w:rPr>
        <w:t xml:space="preserve">:  </w:t>
      </w:r>
    </w:p>
    <w:p w:rsidR="0096176A" w:rsidRPr="0096176A" w:rsidRDefault="0096176A" w:rsidP="0096176A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color w:val="000000" w:themeColor="text1"/>
          <w:szCs w:val="28"/>
        </w:rPr>
      </w:pPr>
      <w:r w:rsidRPr="0096176A">
        <w:rPr>
          <w:rFonts w:ascii="Times New Roman" w:hAnsi="Times New Roman"/>
          <w:color w:val="000000" w:themeColor="text1"/>
          <w:szCs w:val="28"/>
        </w:rPr>
        <w:t xml:space="preserve"> - </w:t>
      </w:r>
      <w:r w:rsidRPr="0096176A">
        <w:rPr>
          <w:rFonts w:ascii="Times New Roman" w:hAnsi="Times New Roman"/>
          <w:szCs w:val="28"/>
        </w:rPr>
        <w:t>проставление надписи «Согласовано» на проекте решений по отделке фасадов или паспорте цветового решения фасада здания</w:t>
      </w:r>
      <w:r w:rsidRPr="0096176A">
        <w:rPr>
          <w:rFonts w:ascii="Times New Roman" w:hAnsi="Times New Roman"/>
          <w:i/>
          <w:color w:val="000000" w:themeColor="text1"/>
          <w:szCs w:val="28"/>
        </w:rPr>
        <w:t>.</w:t>
      </w:r>
    </w:p>
    <w:p w:rsidR="0096176A" w:rsidRPr="0096176A" w:rsidRDefault="0096176A" w:rsidP="0096176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2.3.2</w:t>
      </w:r>
      <w:r w:rsidRPr="0096176A">
        <w:rPr>
          <w:rFonts w:ascii="Times New Roman" w:hAnsi="Times New Roman"/>
          <w:color w:val="000000" w:themeColor="text1"/>
          <w:szCs w:val="28"/>
        </w:rPr>
        <w:t xml:space="preserve">.2. В случае принятия решения об отказе в </w:t>
      </w:r>
      <w:r w:rsidRPr="0096176A">
        <w:rPr>
          <w:rFonts w:ascii="Times New Roman" w:hAnsi="Times New Roman"/>
          <w:szCs w:val="28"/>
        </w:rPr>
        <w:t>согласовании проектных решений по отделке фасадов (паспортов цветовых решений фасадов)</w:t>
      </w:r>
      <w:r w:rsidRPr="0096176A">
        <w:rPr>
          <w:rFonts w:ascii="Times New Roman" w:hAnsi="Times New Roman"/>
          <w:color w:val="000000" w:themeColor="text1"/>
          <w:szCs w:val="28"/>
        </w:rPr>
        <w:t>:</w:t>
      </w:r>
    </w:p>
    <w:p w:rsidR="00B24E5F" w:rsidRPr="0096176A" w:rsidRDefault="0096176A" w:rsidP="0096176A">
      <w:pPr>
        <w:widowControl w:val="0"/>
        <w:ind w:firstLine="709"/>
        <w:rPr>
          <w:rFonts w:ascii="Times New Roman" w:hAnsi="Times New Roman"/>
          <w:szCs w:val="28"/>
        </w:rPr>
      </w:pPr>
      <w:r w:rsidRPr="0096176A">
        <w:rPr>
          <w:rFonts w:ascii="Times New Roman" w:hAnsi="Times New Roman"/>
          <w:color w:val="000000" w:themeColor="text1"/>
          <w:szCs w:val="28"/>
        </w:rPr>
        <w:t xml:space="preserve">- уведомление об отказе в </w:t>
      </w:r>
      <w:r w:rsidRPr="0096176A">
        <w:rPr>
          <w:rFonts w:ascii="Times New Roman" w:hAnsi="Times New Roman"/>
          <w:szCs w:val="28"/>
        </w:rPr>
        <w:t>согласовании проектных решений по отделке фасадов (паспортов цветовых решений фасадов)</w:t>
      </w:r>
    </w:p>
    <w:p w:rsidR="0096176A" w:rsidRPr="0096176A" w:rsidRDefault="0096176A" w:rsidP="0096176A">
      <w:pPr>
        <w:widowControl w:val="0"/>
        <w:ind w:firstLine="709"/>
        <w:rPr>
          <w:rFonts w:ascii="Times New Roman" w:hAnsi="Times New Roman"/>
          <w:szCs w:val="28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2.4. Срок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 составляет не более 30 календарных дней со дня регистрации заявления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(далее – заявление) и прилагаемых документов в Уполномоченном органе (МФЦ).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>
        <w:rPr>
          <w:rFonts w:ascii="Times New Roman" w:hAnsi="Times New Roman"/>
          <w:color w:val="000000" w:themeColor="text1"/>
        </w:rPr>
        <w:t>Правовые основания для предоставления 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096A89" w:rsidRDefault="00096A89" w:rsidP="00096A89">
      <w:pPr>
        <w:pStyle w:val="a9"/>
        <w:ind w:firstLine="709"/>
        <w:jc w:val="both"/>
        <w:rPr>
          <w:sz w:val="28"/>
          <w:szCs w:val="28"/>
        </w:rPr>
      </w:pPr>
      <w:r w:rsidRPr="00BC5A3E">
        <w:rPr>
          <w:sz w:val="28"/>
          <w:szCs w:val="28"/>
        </w:rPr>
        <w:t xml:space="preserve">Перечень нормативных правовых актов, непосредственно регулирующих </w:t>
      </w:r>
      <w:proofErr w:type="gramStart"/>
      <w:r w:rsidRPr="00BC5A3E">
        <w:rPr>
          <w:sz w:val="28"/>
          <w:szCs w:val="28"/>
        </w:rPr>
        <w:t>отношения, возникающие в связи с предоставлением муниципальной услуги размещен</w:t>
      </w:r>
      <w:proofErr w:type="gramEnd"/>
      <w:r w:rsidRPr="00BC5A3E">
        <w:rPr>
          <w:sz w:val="28"/>
          <w:szCs w:val="28"/>
        </w:rPr>
        <w:t xml:space="preserve"> на сайте Уполномоченного органа в сети, в Реестре и на Региональном портале.</w:t>
      </w:r>
    </w:p>
    <w:p w:rsidR="00096A89" w:rsidRDefault="00096A89">
      <w:pPr>
        <w:widowControl w:val="0"/>
        <w:ind w:firstLine="709"/>
        <w:jc w:val="center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>
        <w:rPr>
          <w:rFonts w:ascii="Times New Roman" w:hAnsi="Times New Roman"/>
          <w:color w:val="000000" w:themeColor="text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2.6.1. Для предоставления муниципальной услуги заявитель представляет (направляет):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заявление </w:t>
      </w:r>
      <w:r w:rsidR="00096A89">
        <w:rPr>
          <w:rFonts w:ascii="Times New Roman" w:hAnsi="Times New Roman"/>
        </w:rPr>
        <w:t>по форме согласно приложению 2</w:t>
      </w:r>
      <w:r>
        <w:rPr>
          <w:rFonts w:ascii="Times New Roman" w:hAnsi="Times New Roman"/>
        </w:rPr>
        <w:t xml:space="preserve"> к административному регламенту.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rFonts w:ascii="Times New Roman" w:hAnsi="Times New Roman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составляется в единственном экземпляре – оригинале.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заполнении заявления не допускается использование сокращений слов и аббревиатур.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на предоставление муниципальной услуги размещается на  сайте в сети «Интернет», в МФЦ с возможностью бесплатного копирования (скачивания);</w:t>
      </w:r>
    </w:p>
    <w:p w:rsidR="00B24E5F" w:rsidRDefault="002E0FF6">
      <w:pPr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B24E5F" w:rsidRDefault="002E0FF6">
      <w:pPr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юридического или физического лица).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</w:rPr>
        <w:t>представлена</w:t>
      </w:r>
      <w:proofErr w:type="gramEnd"/>
      <w:r>
        <w:rPr>
          <w:rFonts w:ascii="Times New Roman" w:hAnsi="Times New Roman"/>
        </w:rPr>
        <w:t>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правоустанавливающие документы на здание, сооружение, временные объекты, права на которые не зарегистрированы в Едином государственном реестре недвижимости (далее - ЕГРН);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д) проектное решение по отделке фасадов (паспорт цветового решения фасада) при ремонте зданий, сооружений и временных объектов;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е) подтверждение в письменной форме согласия собственника объекта, если заявитель не является собственником или иным законным владельцем объекта.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объектом является многоквартирный дом, - решение общего собрания собственников помещений в многоквартирном доме, принятое и оформленное в соответствии с требованиями жилищного законодательства.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2.6.2. Заявление и прилагаемые документы могут быть представлены следующими способами: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путем обращения в Уполномоченный орган или в МФЦ лично либо через своих представителей;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электронной почте;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Регионального портала.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1" w:history="1">
        <w:r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>
        <w:rPr>
          <w:rFonts w:ascii="Times New Roman" w:hAnsi="Times New Roman"/>
        </w:rPr>
        <w:t xml:space="preserve"> от 6 апреля 2011 года № 63-ФЗ «Об электронной подписи» и </w:t>
      </w:r>
      <w:hyperlink r:id="rId12" w:history="1">
        <w:r>
          <w:rPr>
            <w:rStyle w:val="a3"/>
            <w:rFonts w:ascii="Times New Roman" w:hAnsi="Times New Roman"/>
            <w:color w:val="000000"/>
            <w:u w:val="none"/>
          </w:rPr>
          <w:t>статей 21</w:t>
        </w:r>
      </w:hyperlink>
      <w:r>
        <w:rPr>
          <w:rFonts w:ascii="Times New Roman" w:hAnsi="Times New Roman"/>
        </w:rPr>
        <w:t xml:space="preserve">.1 и </w:t>
      </w:r>
      <w:hyperlink r:id="rId13" w:history="1">
        <w:r>
          <w:rPr>
            <w:rStyle w:val="a3"/>
            <w:rFonts w:ascii="Times New Roman" w:hAnsi="Times New Roman"/>
            <w:color w:val="000000"/>
            <w:u w:val="none"/>
          </w:rPr>
          <w:t>21</w:t>
        </w:r>
      </w:hyperlink>
      <w:r>
        <w:rPr>
          <w:rFonts w:ascii="Times New Roman" w:hAnsi="Times New Roman"/>
        </w:rPr>
        <w:t>.2 Федерального закона от 27 июля 2010 года № 210-ФЗ «Об организации предоставления государственных и муниципальных услуг».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2.6.4.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 незамедлительно возвращаются заявителю.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>
        <w:rPr>
          <w:rFonts w:ascii="Times New Roman" w:hAnsi="Times New Roman"/>
          <w:color w:val="000000" w:themeColor="text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 Заявитель по своему усмотрению вправе представить в Уполномоченный орган: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выписку из ЕГРН об основных характеристиках и зарегистрированных правах на здание, строение или сооружение (в случае, если право на объект зарегистрировано в ЕГРН);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выписку из Единого государственного реестра юридических лиц (в случае, если заявителем является юридическое лицо);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выписку из Единого государственного реестра индивидуальных предпринимателей (в случае, если заявителем является физическое лицо, зарегистрированное в качестве индивидуального предпринимателя).</w:t>
      </w:r>
    </w:p>
    <w:p w:rsidR="00B24E5F" w:rsidRDefault="002E0FF6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2.7.2. </w:t>
      </w:r>
      <w:r>
        <w:rPr>
          <w:rFonts w:ascii="Times New Roman" w:hAnsi="Times New Roman"/>
          <w:highlight w:val="white"/>
        </w:rPr>
        <w:t xml:space="preserve">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 </w:t>
      </w:r>
    </w:p>
    <w:p w:rsidR="00B24E5F" w:rsidRDefault="002E0FF6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 </w:t>
      </w:r>
      <w:r>
        <w:rPr>
          <w:rFonts w:ascii="Times New Roman" w:hAnsi="Times New Roman"/>
        </w:rPr>
        <w:t>и (или) подведомственных им организациях</w:t>
      </w:r>
      <w:r>
        <w:rPr>
          <w:rFonts w:ascii="Times New Roman" w:hAnsi="Times New Roman"/>
          <w:highlight w:val="white"/>
        </w:rPr>
        <w:t>, в распоряжении которых находятся.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2.7.3. Документы, указанные в пункте 2.7.1 настоящего административного регламента, могут быть представлены следующими способами: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путем обращения в Уполномоченный орган или в МФЦ лично либо через своих представителей;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электронной почте;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Регионального портала.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2.7.4. Запрещено требовать от заявителя:</w:t>
      </w:r>
    </w:p>
    <w:p w:rsidR="002F73F2" w:rsidRPr="00EF5710" w:rsidRDefault="002F73F2" w:rsidP="002F73F2">
      <w:pPr>
        <w:pStyle w:val="a9"/>
        <w:ind w:firstLine="709"/>
        <w:jc w:val="both"/>
        <w:rPr>
          <w:sz w:val="28"/>
          <w:szCs w:val="28"/>
        </w:rPr>
      </w:pPr>
      <w:r w:rsidRPr="00EF571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F5710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EF5710">
        <w:rPr>
          <w:bCs/>
          <w:iCs/>
          <w:sz w:val="28"/>
          <w:szCs w:val="28"/>
        </w:rPr>
        <w:t>муниципаль</w:t>
      </w:r>
      <w:r w:rsidRPr="00EF5710">
        <w:rPr>
          <w:sz w:val="28"/>
          <w:szCs w:val="28"/>
        </w:rPr>
        <w:t>ной услуги;</w:t>
      </w:r>
    </w:p>
    <w:p w:rsidR="002F73F2" w:rsidRPr="00EF5710" w:rsidRDefault="002F73F2" w:rsidP="002F73F2">
      <w:pPr>
        <w:ind w:firstLine="709"/>
        <w:rPr>
          <w:rFonts w:ascii="Times New Roman" w:hAnsi="Times New Roman"/>
          <w:szCs w:val="28"/>
          <w:u w:val="single"/>
        </w:rPr>
      </w:pPr>
      <w:proofErr w:type="gramStart"/>
      <w:r w:rsidRPr="00EF5710">
        <w:rPr>
          <w:rFonts w:ascii="Times New Roman" w:hAnsi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в соответствии с</w:t>
      </w:r>
      <w:proofErr w:type="gramEnd"/>
      <w:r w:rsidRPr="00EF5710">
        <w:rPr>
          <w:rFonts w:ascii="Times New Roman" w:hAnsi="Times New Roman"/>
          <w:szCs w:val="28"/>
        </w:rPr>
        <w:t xml:space="preserve"> </w:t>
      </w:r>
      <w:proofErr w:type="gramStart"/>
      <w:r w:rsidRPr="00EF5710">
        <w:rPr>
          <w:rFonts w:ascii="Times New Roman" w:hAnsi="Times New Roman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>
        <w:rPr>
          <w:rFonts w:ascii="Times New Roman" w:hAnsi="Times New Roman"/>
          <w:szCs w:val="28"/>
        </w:rPr>
        <w:t xml:space="preserve"> </w:t>
      </w:r>
      <w:r w:rsidRPr="00EF5710">
        <w:rPr>
          <w:rFonts w:ascii="Times New Roman" w:hAnsi="Times New Roman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Pr="00EF5710">
        <w:rPr>
          <w:rFonts w:ascii="Times New Roman" w:hAnsi="Times New Roman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F73F2" w:rsidRDefault="002F73F2" w:rsidP="002F73F2">
      <w:pPr>
        <w:rPr>
          <w:rFonts w:ascii="Times New Roman" w:hAnsi="Times New Roman"/>
          <w:szCs w:val="28"/>
        </w:rPr>
      </w:pPr>
      <w:r w:rsidRPr="00EF5710">
        <w:rPr>
          <w:rFonts w:ascii="Times New Roman" w:hAnsi="Times New Roman"/>
          <w:szCs w:val="28"/>
        </w:rPr>
        <w:tab/>
      </w:r>
      <w:proofErr w:type="gramStart"/>
      <w:r w:rsidRPr="00EF5710">
        <w:rPr>
          <w:rFonts w:ascii="Times New Roman" w:hAnsi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2F73F2" w:rsidRPr="00EF5710" w:rsidRDefault="002F73F2" w:rsidP="002F73F2">
      <w:pPr>
        <w:ind w:firstLine="709"/>
        <w:rPr>
          <w:rFonts w:ascii="Times New Roman" w:hAnsi="Times New Roman"/>
          <w:szCs w:val="28"/>
        </w:rPr>
      </w:pPr>
      <w:proofErr w:type="gramStart"/>
      <w:r w:rsidRPr="00EF5710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2F73F2" w:rsidRDefault="002F73F2" w:rsidP="002F73F2">
      <w:pPr>
        <w:pStyle w:val="a9"/>
        <w:spacing w:line="276" w:lineRule="auto"/>
        <w:jc w:val="both"/>
        <w:rPr>
          <w:sz w:val="28"/>
          <w:szCs w:val="28"/>
        </w:rPr>
      </w:pPr>
      <w:r w:rsidRPr="00EF5710">
        <w:rPr>
          <w:sz w:val="28"/>
          <w:szCs w:val="28"/>
        </w:rPr>
        <w:tab/>
      </w:r>
      <w:proofErr w:type="gramStart"/>
      <w:r w:rsidRPr="00EF5710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F73F2" w:rsidRPr="002F73F2" w:rsidRDefault="002F73F2" w:rsidP="002F73F2">
      <w:pPr>
        <w:pStyle w:val="a9"/>
        <w:spacing w:line="276" w:lineRule="auto"/>
        <w:jc w:val="both"/>
        <w:rPr>
          <w:b/>
          <w:bCs/>
          <w:sz w:val="28"/>
          <w:szCs w:val="28"/>
        </w:rPr>
      </w:pPr>
    </w:p>
    <w:p w:rsidR="00B24E5F" w:rsidRDefault="002E0FF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24E5F" w:rsidRDefault="00B24E5F">
      <w:pPr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приеме заявления и прилагаемых к нему документов, необходимых для предост</w:t>
      </w:r>
      <w:r w:rsidR="008C0F2F">
        <w:rPr>
          <w:rFonts w:ascii="Times New Roman" w:hAnsi="Times New Roman"/>
        </w:rPr>
        <w:t xml:space="preserve">авления муниципальной услуги, </w:t>
      </w:r>
      <w:r>
        <w:rPr>
          <w:rFonts w:ascii="Times New Roman" w:hAnsi="Times New Roman"/>
        </w:rPr>
        <w:t xml:space="preserve"> отсутствуют.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2.9. </w:t>
      </w:r>
      <w:r>
        <w:rPr>
          <w:rFonts w:ascii="Times New Roman" w:hAnsi="Times New Roman"/>
          <w:highlight w:val="white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2.9.2. Основания для приостановления предоставления муниципальной услуги отсутствуют.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2.9.3. Основаниями для отказа в предоставлении муниципальной услуги являются: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с заявлением о предоставлении муниципальной услуги ненадлежащего лица;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к заявлению не приложен неполный пакет документов, предусмотренных пунктом 2.6.1 административного регламента;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несоответствие паспорта фасада объекта требованиям муниципальных правовых актов.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4E5F" w:rsidRDefault="00B24E5F"/>
    <w:p w:rsidR="00096A89" w:rsidRPr="00EF5710" w:rsidRDefault="00096A89" w:rsidP="00096A89">
      <w:pPr>
        <w:ind w:firstLine="540"/>
        <w:rPr>
          <w:rFonts w:ascii="Times New Roman" w:hAnsi="Times New Roman"/>
          <w:iCs/>
          <w:szCs w:val="28"/>
        </w:rPr>
      </w:pPr>
      <w:r w:rsidRPr="00EF5710">
        <w:rPr>
          <w:rFonts w:ascii="Times New Roman" w:hAnsi="Times New Roman"/>
          <w:szCs w:val="28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осуществляется для заявителей на безвозмездной основе.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24E5F" w:rsidRDefault="00B24E5F"/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2.13. Срок регистрации запроса заявителя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 предоставлении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YS Text" w:hAnsi="YS Text"/>
          <w:sz w:val="23"/>
          <w:highlight w:val="white"/>
        </w:rPr>
      </w:pPr>
      <w:r>
        <w:rPr>
          <w:rFonts w:ascii="Times New Roman" w:hAnsi="Times New Roman"/>
        </w:rPr>
        <w:t xml:space="preserve">2.13.1. </w:t>
      </w:r>
      <w:r>
        <w:rPr>
          <w:rFonts w:ascii="Times New Roman" w:hAnsi="Times New Roman"/>
          <w:highlight w:val="white"/>
        </w:rPr>
        <w:t xml:space="preserve">Регистрация заявления, </w:t>
      </w:r>
      <w:r>
        <w:rPr>
          <w:rFonts w:ascii="Times New Roman" w:hAnsi="Times New Roman"/>
        </w:rPr>
        <w:t>в том числе поступившего в форме электронного документа</w:t>
      </w:r>
      <w:r w:rsidR="008540DF">
        <w:rPr>
          <w:rFonts w:ascii="Times New Roman" w:hAnsi="Times New Roman"/>
        </w:rPr>
        <w:t xml:space="preserve"> </w:t>
      </w:r>
      <w:r w:rsidR="008540DF">
        <w:rPr>
          <w:rFonts w:eastAsia="Calibri"/>
          <w:szCs w:val="28"/>
        </w:rPr>
        <w:t>или почтовым отправлением</w:t>
      </w:r>
      <w:r>
        <w:rPr>
          <w:rFonts w:ascii="Times New Roman" w:hAnsi="Times New Roman"/>
        </w:rPr>
        <w:t xml:space="preserve">, осуществляется в день его поступления в Уполномоченный орган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2.13.2.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</w:rPr>
        <w:t>ии и ау</w:t>
      </w:r>
      <w:proofErr w:type="gramEnd"/>
      <w:r>
        <w:rPr>
          <w:rFonts w:ascii="Times New Roman" w:hAnsi="Times New Roman"/>
        </w:rPr>
        <w:t>тентификации.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2.14. Требования к помещениям, в которых предоставляется</w:t>
      </w: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>
        <w:rPr>
          <w:rFonts w:ascii="Times New Roman" w:hAnsi="Times New Roman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4" w:history="1">
        <w:r>
          <w:rPr>
            <w:rStyle w:val="a3"/>
            <w:rFonts w:ascii="Times New Roman" w:hAnsi="Times New Roman"/>
            <w:color w:val="000000" w:themeColor="text1"/>
            <w:u w:val="none"/>
          </w:rPr>
          <w:t>приказом</w:t>
        </w:r>
      </w:hyperlink>
      <w:r>
        <w:rPr>
          <w:rFonts w:ascii="Times New Roman" w:hAnsi="Times New Roman"/>
        </w:rPr>
        <w:t xml:space="preserve"> Министерства труда и социальной защиты Российской Федерации от 22 июня 2015 года № 386н </w:t>
      </w:r>
      <w:r>
        <w:rPr>
          <w:rFonts w:ascii="Times New Roman" w:hAnsi="Times New Roman"/>
          <w:highlight w:val="white"/>
        </w:rPr>
        <w:t>«Об утверждении формы документа, подтверждающего специальное обучение собаки-проводника, и порядка его выдачи»</w:t>
      </w:r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</w:rPr>
        <w:t>сурдопереводчика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тифлосурдопереводчика</w:t>
      </w:r>
      <w:proofErr w:type="spellEnd"/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</w:rPr>
        <w:t>(при наличии</w:t>
      </w:r>
      <w:proofErr w:type="gramStart"/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полномоченного органа. Таблички на дверях кабинетов или на стенах должны быть видны посетителям.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2.15.1. Показателями доступности муниципальной услуги являются: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заявителей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графика работы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время, затраченное на получение конечного результата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2.15.2. Показателями качества муниципальной услуги являются: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2.16. Перечень классов средств электронной подписи, которые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допускаются к использованию при обращении за получением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услуги, оказываемой с применением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усиленной квалифицированной электронной подписи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учетом </w:t>
      </w:r>
      <w:hyperlink r:id="rId15" w:history="1">
        <w:r>
          <w:rPr>
            <w:rFonts w:ascii="Times New Roman" w:hAnsi="Times New Roman"/>
          </w:rPr>
          <w:t>Требований</w:t>
        </w:r>
      </w:hyperlink>
      <w:r>
        <w:rPr>
          <w:rFonts w:ascii="Times New Roman" w:hAnsi="Times New Roman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КС3, КВ1, КВ2 и КА1.</w:t>
      </w:r>
    </w:p>
    <w:p w:rsidR="00B24E5F" w:rsidRDefault="00B24E5F"/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3.1. Исчерпывающий перечень административных процедур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3.1.1. Предоставление муниципальной услуги включает в себя следующие административные процедуры:</w:t>
      </w:r>
    </w:p>
    <w:p w:rsidR="00B24E5F" w:rsidRDefault="002E0FF6">
      <w:pPr>
        <w:widowControl w:val="0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прием и регистрация заявления и прилагаемых к нему документов;</w:t>
      </w:r>
    </w:p>
    <w:p w:rsidR="00B24E5F" w:rsidRDefault="002E0FF6">
      <w:pPr>
        <w:widowControl w:val="0"/>
        <w:tabs>
          <w:tab w:val="left" w:pos="1134"/>
        </w:tabs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выдача (направление) заявителю подготовленных документов, являющихся результатом предоставления муниципальной услуги. 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3.2. Прием и регистрация заявления и прилагаемых к нему документов</w:t>
      </w:r>
    </w:p>
    <w:p w:rsidR="00B24E5F" w:rsidRDefault="00B24E5F">
      <w:pPr>
        <w:ind w:firstLine="709"/>
        <w:jc w:val="center"/>
        <w:rPr>
          <w:rFonts w:ascii="Times New Roman" w:hAnsi="Times New Roman"/>
          <w:shd w:val="clear" w:color="auto" w:fill="FFD821"/>
        </w:rPr>
      </w:pP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3.2.1 Основанием для начала административного действия является поступление заявление и прилагаемых документов при личном обращении в Уполномоченный орган.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Днем обращения за предоставлением муниципальной услуги считается день приема (регистрации) Уполномоченным органом заявления и прилагаемых документов.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3.2.2. Прием и регистрация заявления</w:t>
      </w:r>
      <w:r w:rsidR="008540DF">
        <w:rPr>
          <w:rFonts w:ascii="Times New Roman" w:hAnsi="Times New Roman"/>
          <w:szCs w:val="28"/>
        </w:rPr>
        <w:t xml:space="preserve"> </w:t>
      </w:r>
      <w:r w:rsidR="008540DF" w:rsidRPr="00711D20">
        <w:t>в день поступления заявления</w:t>
      </w:r>
      <w:r w:rsidR="008540DF">
        <w:t xml:space="preserve">, </w:t>
      </w:r>
      <w:r w:rsidR="008540DF">
        <w:rPr>
          <w:rFonts w:eastAsia="Calibri"/>
        </w:rPr>
        <w:t>в том числе в электронной форме или почтовым отправлением,</w:t>
      </w:r>
      <w:r w:rsidRPr="00722084">
        <w:rPr>
          <w:rFonts w:ascii="Times New Roman" w:hAnsi="Times New Roman"/>
          <w:szCs w:val="28"/>
        </w:rPr>
        <w:t xml:space="preserve"> осуществляется специалистом Уполномоченного органа.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3.2.3. Заявление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lastRenderedPageBreak/>
        <w:t>3.2.4. При обращении ответственный специалист Уполномоченного органа: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б) информирует при личном приеме заявителя о порядке и сроках предоставления муниципальной услуги;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в) проверяет правильность заполнения заявления, наличие документов, которые должны прилагаться к заявлению, соответствие их установленным требованиям;</w:t>
      </w:r>
    </w:p>
    <w:p w:rsidR="00C85D3D" w:rsidRPr="00722084" w:rsidRDefault="00C85D3D" w:rsidP="00C85D3D">
      <w:pPr>
        <w:autoSpaceDE w:val="0"/>
        <w:autoSpaceDN w:val="0"/>
        <w:adjustRightInd w:val="0"/>
        <w:ind w:firstLine="567"/>
        <w:rPr>
          <w:rFonts w:ascii="Times New Roman" w:hAnsi="Times New Roman"/>
          <w:color w:val="auto"/>
          <w:szCs w:val="28"/>
        </w:rPr>
      </w:pPr>
      <w:r w:rsidRPr="00722084">
        <w:rPr>
          <w:rFonts w:ascii="Times New Roman" w:hAnsi="Times New Roman"/>
          <w:szCs w:val="28"/>
        </w:rPr>
        <w:t>г)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722084">
        <w:rPr>
          <w:rFonts w:ascii="Times New Roman" w:hAnsi="Times New Roman"/>
          <w:szCs w:val="28"/>
        </w:rPr>
        <w:t>кроме</w:t>
      </w:r>
      <w:proofErr w:type="gramEnd"/>
      <w:r w:rsidRPr="00722084">
        <w:rPr>
          <w:rFonts w:ascii="Times New Roman" w:hAnsi="Times New Roman"/>
          <w:szCs w:val="28"/>
        </w:rPr>
        <w:t xml:space="preserve"> нотариально заверенных);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  <w:lang w:eastAsia="ar-SA"/>
        </w:rPr>
      </w:pPr>
      <w:r w:rsidRPr="00722084">
        <w:rPr>
          <w:rFonts w:ascii="Times New Roman" w:hAnsi="Times New Roman"/>
          <w:szCs w:val="28"/>
        </w:rPr>
        <w:t xml:space="preserve"> д) </w:t>
      </w:r>
      <w:r w:rsidR="00AB4E3D" w:rsidRPr="00722084">
        <w:rPr>
          <w:rFonts w:ascii="Times New Roman" w:hAnsi="Times New Roman"/>
          <w:szCs w:val="28"/>
        </w:rPr>
        <w:t>ставит дату</w:t>
      </w:r>
      <w:r w:rsidRPr="00722084">
        <w:rPr>
          <w:rFonts w:ascii="Times New Roman" w:hAnsi="Times New Roman"/>
          <w:szCs w:val="28"/>
        </w:rPr>
        <w:t xml:space="preserve">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При приеме документов заявителю (представителю заявителя) выдается расписка о приеме и регистрации заявления и прилагаемых документов. </w:t>
      </w:r>
    </w:p>
    <w:p w:rsidR="00C85D3D" w:rsidRPr="00722084" w:rsidRDefault="00AB4E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3.2.5.</w:t>
      </w:r>
      <w:r w:rsidR="00C85D3D" w:rsidRPr="00722084">
        <w:rPr>
          <w:rFonts w:ascii="Times New Roman" w:hAnsi="Times New Roman"/>
          <w:szCs w:val="28"/>
        </w:rPr>
        <w:t xml:space="preserve"> После регистрации документов, в тот же день они передаются </w:t>
      </w:r>
      <w:r w:rsidR="00CC0740" w:rsidRPr="00722084">
        <w:rPr>
          <w:rFonts w:ascii="Times New Roman" w:hAnsi="Times New Roman"/>
          <w:szCs w:val="28"/>
        </w:rPr>
        <w:t xml:space="preserve">Главе округа. Глава округа </w:t>
      </w:r>
      <w:r w:rsidR="00C85D3D" w:rsidRPr="00722084">
        <w:rPr>
          <w:rFonts w:ascii="Times New Roman" w:hAnsi="Times New Roman"/>
          <w:szCs w:val="28"/>
        </w:rPr>
        <w:t xml:space="preserve">в течение одного дня со дня регистрации документов определяет специалиста, ответственного за рассмотрение заявления и прилагаемых к нему документов. </w:t>
      </w:r>
    </w:p>
    <w:p w:rsidR="00C85D3D" w:rsidRPr="00722084" w:rsidRDefault="00AB4E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3.2.6.</w:t>
      </w:r>
      <w:r w:rsidR="00C85D3D" w:rsidRPr="00722084">
        <w:rPr>
          <w:rFonts w:ascii="Times New Roman" w:hAnsi="Times New Roman"/>
          <w:szCs w:val="28"/>
        </w:rPr>
        <w:t xml:space="preserve"> Срок осуществления действий по регистрации документов - 15 минут в течение одного рабочего дня.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Срок определения специалиста, ответственного за рассмотрение заявления и прилагаемых к нему документов – один рабочий день со дня регистрации документов.</w:t>
      </w:r>
    </w:p>
    <w:p w:rsidR="00C85D3D" w:rsidRPr="00722084" w:rsidRDefault="00CC0740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</w:t>
      </w:r>
      <w:r w:rsidR="00C85D3D" w:rsidRPr="00722084">
        <w:rPr>
          <w:rFonts w:ascii="Times New Roman" w:hAnsi="Times New Roman"/>
          <w:szCs w:val="28"/>
        </w:rPr>
        <w:t>7. Критерий принятия решения о регистрации документов – поступление заявления и прилагаемых документов надлежащего качества и в полном объеме.</w:t>
      </w:r>
    </w:p>
    <w:p w:rsidR="00C85D3D" w:rsidRPr="00722084" w:rsidRDefault="00CC0740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</w:t>
      </w:r>
      <w:r w:rsidR="00C85D3D" w:rsidRPr="00722084">
        <w:rPr>
          <w:rFonts w:ascii="Times New Roman" w:hAnsi="Times New Roman"/>
          <w:szCs w:val="28"/>
        </w:rPr>
        <w:t>8. Критерий принятия решения об отказе в приеме документов - наличие оснований для отказа в приеме док</w:t>
      </w:r>
      <w:r w:rsidRPr="00722084">
        <w:rPr>
          <w:rFonts w:ascii="Times New Roman" w:hAnsi="Times New Roman"/>
          <w:szCs w:val="28"/>
        </w:rPr>
        <w:t>ументов, указанных в пункте 2.9.3.</w:t>
      </w:r>
      <w:r w:rsidR="00C85D3D" w:rsidRPr="00722084">
        <w:rPr>
          <w:rFonts w:ascii="Times New Roman" w:hAnsi="Times New Roman"/>
          <w:szCs w:val="28"/>
        </w:rPr>
        <w:t xml:space="preserve"> настоящего Регламента.</w:t>
      </w:r>
    </w:p>
    <w:p w:rsidR="00C85D3D" w:rsidRPr="00722084" w:rsidRDefault="00C85D3D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</w:t>
      </w:r>
      <w:r w:rsidR="00CC0740" w:rsidRPr="00722084">
        <w:rPr>
          <w:rFonts w:ascii="Times New Roman" w:hAnsi="Times New Roman"/>
          <w:szCs w:val="28"/>
        </w:rPr>
        <w:t>.2.</w:t>
      </w:r>
      <w:r w:rsidRPr="00722084">
        <w:rPr>
          <w:rFonts w:ascii="Times New Roman" w:hAnsi="Times New Roman"/>
          <w:szCs w:val="28"/>
        </w:rPr>
        <w:t>9. Результатом административного действия является прием и регистрация заявления и прилагаемых к нему документов и назначение специалиста, ответственного за рассмотрение заявления и прилагаемых к нему документов.</w:t>
      </w:r>
    </w:p>
    <w:p w:rsidR="00C85D3D" w:rsidRPr="00722084" w:rsidRDefault="00CC0740" w:rsidP="00C85D3D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3.2.</w:t>
      </w:r>
      <w:r w:rsidR="00C85D3D" w:rsidRPr="00722084">
        <w:rPr>
          <w:rFonts w:ascii="Times New Roman" w:hAnsi="Times New Roman"/>
          <w:szCs w:val="28"/>
        </w:rPr>
        <w:t>10.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C85D3D" w:rsidRPr="00722084" w:rsidRDefault="00C85D3D">
      <w:pPr>
        <w:ind w:firstLine="850"/>
        <w:rPr>
          <w:rFonts w:ascii="Times New Roman" w:hAnsi="Times New Roman"/>
          <w:i/>
          <w:szCs w:val="28"/>
        </w:rPr>
      </w:pPr>
    </w:p>
    <w:p w:rsidR="00B24E5F" w:rsidRPr="00722084" w:rsidRDefault="002E0FF6">
      <w:pPr>
        <w:widowControl w:val="0"/>
        <w:jc w:val="center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3.3. </w:t>
      </w:r>
      <w:proofErr w:type="gramStart"/>
      <w:r w:rsidRPr="00722084">
        <w:rPr>
          <w:rFonts w:ascii="Times New Roman" w:hAnsi="Times New Roman"/>
          <w:szCs w:val="28"/>
        </w:rPr>
        <w:t xml:space="preserve">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</w:t>
      </w:r>
      <w:r w:rsidRPr="00722084">
        <w:rPr>
          <w:rFonts w:ascii="Times New Roman" w:hAnsi="Times New Roman"/>
          <w:szCs w:val="28"/>
        </w:rPr>
        <w:lastRenderedPageBreak/>
        <w:t>ремонте зданий, сооружений и временных объектов</w:t>
      </w:r>
      <w:proofErr w:type="gramEnd"/>
    </w:p>
    <w:p w:rsidR="00330793" w:rsidRPr="00722084" w:rsidRDefault="00330793">
      <w:pPr>
        <w:widowControl w:val="0"/>
        <w:jc w:val="center"/>
        <w:rPr>
          <w:rFonts w:ascii="Times New Roman" w:hAnsi="Times New Roman"/>
          <w:szCs w:val="28"/>
        </w:rPr>
      </w:pP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3.3.1. Основанием для начала административного действия является зарегистрированное заявление и прилагаемые документы с указанием исполнителя.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color w:val="auto"/>
          <w:szCs w:val="28"/>
        </w:rPr>
      </w:pPr>
      <w:r w:rsidRPr="00722084">
        <w:rPr>
          <w:rFonts w:ascii="Times New Roman" w:hAnsi="Times New Roman"/>
          <w:szCs w:val="28"/>
        </w:rPr>
        <w:t>3.3.2. Специалист, ответственный за рассмотрение заявления и прилагаемых к нему документов: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а) формирует дело на объект;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б) проводит проверку заявления и прилагаемых к нему документов;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в) формирует и направляет межведомственные запросы в органы, если заявителем не были представлены документы, указанные в пункте 2.7. настоящего Регламента.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 и прилагаемых к нему документов. 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</w:t>
      </w:r>
      <w:r w:rsidR="00395EDB">
        <w:rPr>
          <w:rFonts w:ascii="Times New Roman" w:hAnsi="Times New Roman"/>
          <w:szCs w:val="28"/>
        </w:rPr>
        <w:t>ных услуг», оформлен на бланке а</w:t>
      </w:r>
      <w:r w:rsidRPr="00722084">
        <w:rPr>
          <w:rFonts w:ascii="Times New Roman" w:hAnsi="Times New Roman"/>
          <w:szCs w:val="28"/>
        </w:rPr>
        <w:t xml:space="preserve">дминистрации </w:t>
      </w:r>
      <w:r w:rsidR="00395EDB">
        <w:rPr>
          <w:rFonts w:ascii="Times New Roman" w:hAnsi="Times New Roman"/>
          <w:szCs w:val="28"/>
        </w:rPr>
        <w:t xml:space="preserve">округа </w:t>
      </w:r>
      <w:r w:rsidRPr="00722084">
        <w:rPr>
          <w:rFonts w:ascii="Times New Roman" w:hAnsi="Times New Roman"/>
          <w:szCs w:val="28"/>
        </w:rPr>
        <w:t xml:space="preserve">и подписан собственноручной подписью специалиста или усиленной квалифицированной электронной подписью специалиста, уполномоченного на прием документов. 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Запросы и ответы на межведомственные запросы приобщаются  к материалам дела.</w:t>
      </w:r>
    </w:p>
    <w:p w:rsidR="00330793" w:rsidRPr="00722084" w:rsidRDefault="00330793" w:rsidP="00330793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ar-SA"/>
        </w:rPr>
      </w:pPr>
      <w:r w:rsidRPr="00722084">
        <w:rPr>
          <w:rFonts w:ascii="Times New Roman" w:hAnsi="Times New Roman"/>
          <w:szCs w:val="28"/>
        </w:rPr>
        <w:t>3.3.3. После проверки всех документов, при наличии оснований для отказа в согласовании проектных решений по отделке фасадов (паспортов цветовых решений фасадов), указанных в пункте 2.9.3. настоящего Регламента, подготавливается уведомление об отказе в согласовании проектных решений по отделке фасадов (паспортов цветовых решений</w:t>
      </w:r>
      <w:r w:rsidR="002F73F2">
        <w:rPr>
          <w:rFonts w:ascii="Times New Roman" w:hAnsi="Times New Roman"/>
          <w:szCs w:val="28"/>
        </w:rPr>
        <w:t xml:space="preserve"> фасадов) согласно приложению 3 </w:t>
      </w:r>
      <w:r w:rsidRPr="00722084">
        <w:rPr>
          <w:rFonts w:ascii="Times New Roman" w:hAnsi="Times New Roman"/>
          <w:szCs w:val="28"/>
        </w:rPr>
        <w:t>к настоящему Регламенту.</w:t>
      </w:r>
    </w:p>
    <w:p w:rsidR="00330793" w:rsidRPr="00722084" w:rsidRDefault="00330793" w:rsidP="00330793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В случае</w:t>
      </w:r>
      <w:proofErr w:type="gramStart"/>
      <w:r w:rsidRPr="00722084">
        <w:rPr>
          <w:rFonts w:ascii="Times New Roman" w:hAnsi="Times New Roman"/>
          <w:szCs w:val="28"/>
        </w:rPr>
        <w:t>,</w:t>
      </w:r>
      <w:proofErr w:type="gramEnd"/>
      <w:r w:rsidRPr="00722084">
        <w:rPr>
          <w:rFonts w:ascii="Times New Roman" w:hAnsi="Times New Roman"/>
          <w:szCs w:val="28"/>
        </w:rPr>
        <w:t xml:space="preserve"> если основания для отказа в согласовании отсутствуют, то проект (паспорт цветовых решений) передается для согласования должностному лицу. Согласование осуществляется путем проставления на проекте или паспорте цветовых решений фасада надписи «Согласовано» с указанием даты, Ф.И.О. с расшифровкой, должности и подписи уполномоченного должностного лица.</w:t>
      </w:r>
    </w:p>
    <w:p w:rsidR="00330793" w:rsidRPr="00722084" w:rsidRDefault="00330793" w:rsidP="00330793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Проект уведомления об отказе в согласовании проектных решений по отделке фасадов (паспортов цветовых решений фасадов) согласовывается в установленном порядке и передается на подпись уполномоченному должностному лицу. 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3.3.4. Должностное лицо после подписания документов передает их на регистрацию.</w:t>
      </w:r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lastRenderedPageBreak/>
        <w:t xml:space="preserve">3.3.5. </w:t>
      </w:r>
      <w:proofErr w:type="gramStart"/>
      <w:r w:rsidRPr="00722084">
        <w:rPr>
          <w:rFonts w:ascii="Times New Roman" w:hAnsi="Times New Roman"/>
          <w:szCs w:val="28"/>
        </w:rPr>
        <w:t xml:space="preserve">Специалист, ответственный за регистрацию документов, после подписания в течение одного рабочего дня осуществляет регистрацию (либо фиксацию факта согласования) </w:t>
      </w:r>
      <w:r w:rsidRPr="00722084">
        <w:rPr>
          <w:rFonts w:ascii="Times New Roman" w:hAnsi="Times New Roman"/>
          <w:color w:val="000000" w:themeColor="text1"/>
          <w:szCs w:val="28"/>
        </w:rPr>
        <w:t>согласования</w:t>
      </w:r>
      <w:r w:rsidRPr="00722084">
        <w:rPr>
          <w:rFonts w:ascii="Times New Roman" w:hAnsi="Times New Roman"/>
          <w:szCs w:val="28"/>
        </w:rPr>
        <w:t xml:space="preserve"> проектных решений по отделке фасадов (паспортов цветовых решений фасадов) либо уведомления об отказе в согласовании проектных решений по отделке фасадов (паспортов цветовых решений фасадов) путем занесения данных в систему электронного документооборота или в журнал регистрации. </w:t>
      </w:r>
      <w:proofErr w:type="gramEnd"/>
    </w:p>
    <w:p w:rsidR="00330793" w:rsidRPr="00722084" w:rsidRDefault="00330793" w:rsidP="0033079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Номер </w:t>
      </w:r>
      <w:r w:rsidRPr="00722084">
        <w:rPr>
          <w:rFonts w:ascii="Times New Roman" w:hAnsi="Times New Roman"/>
          <w:color w:val="000000" w:themeColor="text1"/>
          <w:szCs w:val="28"/>
        </w:rPr>
        <w:t xml:space="preserve">согласования (если присваивается номер) </w:t>
      </w:r>
      <w:r w:rsidRPr="00722084">
        <w:rPr>
          <w:rFonts w:ascii="Times New Roman" w:hAnsi="Times New Roman"/>
          <w:szCs w:val="28"/>
        </w:rPr>
        <w:t>проектных решений по отделке фасадов (паспортов цветовых решений фасадов) или уведомления об отказе в согласовании проектных решений по отделке фасадов (паспортов цветовых решений фасадов) присваивается одновременно с его регистрацией в системе электронного документооборота или в журнале регистрации.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  <w:lang w:eastAsia="ar-SA"/>
        </w:rPr>
      </w:pPr>
      <w:r w:rsidRPr="00722084">
        <w:rPr>
          <w:rFonts w:ascii="Times New Roman" w:hAnsi="Times New Roman"/>
          <w:szCs w:val="28"/>
        </w:rPr>
        <w:t>3.3.6. Срок осуществления действий: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формирование и направление межведомственных запросов - 1 рабочий дня с момента поступления документов на  рассмотрение;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рассмотрение документов, с учетом формирования и направления межведомственных запросов, согласование проектных решений по отделке фасадов (паспортов цветовых решений фасадов), подготовка проекта, подписание и регистрация уведомления об отказе в согласовании проектных решений по отделке фасадов (паспортов цветовых решений фасадов) – 4 рабочих дня.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3.3.7. Критерии принятия решения для направления межведомственного запроса – отсутствие документов и (или) информации, необходимой для принятия решения о согласовании проектных решений по отделке фасадов (паспортов цветовых решений фасадов).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3.3.8. Критерий принятия решения о согласовании проектных решений по отделке фасадов (паспортов цветовых решений фасадов), отсутствие оснований для отказа в предоставлении  муниципальной</w:t>
      </w:r>
      <w:r w:rsidR="00024151" w:rsidRPr="00722084">
        <w:rPr>
          <w:rFonts w:ascii="Times New Roman" w:hAnsi="Times New Roman"/>
          <w:szCs w:val="28"/>
        </w:rPr>
        <w:t xml:space="preserve"> услуги, указанных в пункте 2.9.3.</w:t>
      </w:r>
      <w:r w:rsidRPr="00722084">
        <w:rPr>
          <w:rFonts w:ascii="Times New Roman" w:hAnsi="Times New Roman"/>
          <w:szCs w:val="28"/>
        </w:rPr>
        <w:t xml:space="preserve"> настоящего Регламента.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3.3.9. Критерий принятия решения об отказе в согласовании проектных решений по отделке фасадов (паспортов цветовых решений фасадов) – наличие основания (или оснований) для отказа в предоставлении муниципальной услу</w:t>
      </w:r>
      <w:r w:rsidR="00024151" w:rsidRPr="00722084">
        <w:rPr>
          <w:rFonts w:ascii="Times New Roman" w:hAnsi="Times New Roman"/>
          <w:szCs w:val="28"/>
        </w:rPr>
        <w:t>ги, предусмотренных пунктом 2.9.3.</w:t>
      </w:r>
      <w:r w:rsidRPr="00722084">
        <w:rPr>
          <w:rFonts w:ascii="Times New Roman" w:hAnsi="Times New Roman"/>
          <w:szCs w:val="28"/>
        </w:rPr>
        <w:t xml:space="preserve"> настоящего Регламента. 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3.3.10. Результатом административного действия является согласованные в установленном порядке проектные решения по отделке фасадов (паспорта цветовых решений фасадов) или уведомление</w:t>
      </w:r>
      <w:r w:rsidRPr="00722084">
        <w:rPr>
          <w:rFonts w:ascii="Times New Roman" w:hAnsi="Times New Roman"/>
          <w:color w:val="000000" w:themeColor="text1"/>
          <w:szCs w:val="28"/>
        </w:rPr>
        <w:t xml:space="preserve"> об отказе в согласовании </w:t>
      </w:r>
      <w:r w:rsidRPr="00722084">
        <w:rPr>
          <w:rFonts w:ascii="Times New Roman" w:hAnsi="Times New Roman"/>
          <w:szCs w:val="28"/>
        </w:rPr>
        <w:t>проектных решений по отделке фасадов (паспортов цветовых решений фасадов).</w:t>
      </w:r>
    </w:p>
    <w:p w:rsidR="00330793" w:rsidRPr="00722084" w:rsidRDefault="00330793" w:rsidP="00330793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3.3.11. Фиксация результата - занесение информации в систему электронного документооборота или в журнал регистрации.</w:t>
      </w:r>
    </w:p>
    <w:p w:rsidR="00B24E5F" w:rsidRPr="00722084" w:rsidRDefault="00B24E5F">
      <w:pPr>
        <w:ind w:firstLine="709"/>
        <w:rPr>
          <w:rFonts w:ascii="Times New Roman" w:hAnsi="Times New Roman"/>
          <w:i/>
          <w:szCs w:val="28"/>
        </w:rPr>
      </w:pPr>
    </w:p>
    <w:p w:rsidR="00B24E5F" w:rsidRPr="00722084" w:rsidRDefault="002E0FF6" w:rsidP="00024151">
      <w:pPr>
        <w:widowControl w:val="0"/>
        <w:jc w:val="center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color w:val="000000" w:themeColor="text1"/>
          <w:szCs w:val="28"/>
        </w:rPr>
        <w:t xml:space="preserve">3.4. Выдача (направление) </w:t>
      </w:r>
      <w:r w:rsidRPr="00722084">
        <w:rPr>
          <w:rFonts w:ascii="Times New Roman" w:hAnsi="Times New Roman"/>
          <w:szCs w:val="28"/>
        </w:rPr>
        <w:t xml:space="preserve"> заявителю подготовленных документов, являющихся результатом предоставления муниципальной услуги</w:t>
      </w:r>
    </w:p>
    <w:p w:rsidR="00024151" w:rsidRPr="00722084" w:rsidRDefault="00024151" w:rsidP="00024151">
      <w:pPr>
        <w:widowControl w:val="0"/>
        <w:jc w:val="center"/>
        <w:rPr>
          <w:rFonts w:ascii="Times New Roman" w:hAnsi="Times New Roman"/>
          <w:szCs w:val="28"/>
        </w:rPr>
      </w:pPr>
    </w:p>
    <w:p w:rsidR="00024151" w:rsidRPr="00722084" w:rsidRDefault="0096176A" w:rsidP="00024151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3.4.</w:t>
      </w:r>
      <w:r w:rsidR="00024151" w:rsidRPr="00722084">
        <w:rPr>
          <w:rFonts w:ascii="Times New Roman" w:hAnsi="Times New Roman"/>
          <w:szCs w:val="28"/>
        </w:rPr>
        <w:t xml:space="preserve">1. Основанием для начала административного действия является согласованные в установленном порядке проектные решения по отделке фасадов </w:t>
      </w:r>
      <w:r w:rsidR="00024151" w:rsidRPr="00722084">
        <w:rPr>
          <w:rFonts w:ascii="Times New Roman" w:hAnsi="Times New Roman"/>
          <w:szCs w:val="28"/>
        </w:rPr>
        <w:lastRenderedPageBreak/>
        <w:t>(паспорта цветовых решений фасадов) или уведомление</w:t>
      </w:r>
      <w:r w:rsidR="00024151" w:rsidRPr="00722084">
        <w:rPr>
          <w:rFonts w:ascii="Times New Roman" w:hAnsi="Times New Roman"/>
          <w:color w:val="000000" w:themeColor="text1"/>
          <w:szCs w:val="28"/>
        </w:rPr>
        <w:t xml:space="preserve"> об отказе в согласовании </w:t>
      </w:r>
      <w:r w:rsidR="00024151" w:rsidRPr="00722084">
        <w:rPr>
          <w:rFonts w:ascii="Times New Roman" w:hAnsi="Times New Roman"/>
          <w:szCs w:val="28"/>
        </w:rPr>
        <w:t>проектных решений по отделке фасадов (паспорта цветовых решений фасадов).</w:t>
      </w:r>
    </w:p>
    <w:p w:rsidR="00024151" w:rsidRPr="00722084" w:rsidRDefault="0096176A" w:rsidP="00024151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3.4.</w:t>
      </w:r>
      <w:r w:rsidR="00024151" w:rsidRPr="00722084">
        <w:rPr>
          <w:rFonts w:ascii="Times New Roman" w:hAnsi="Times New Roman"/>
          <w:szCs w:val="28"/>
        </w:rPr>
        <w:t>2. Специалист в течение одного рабочего дня после подписания и регистрации резу</w:t>
      </w:r>
      <w:r w:rsidRPr="00722084">
        <w:rPr>
          <w:rFonts w:ascii="Times New Roman" w:hAnsi="Times New Roman"/>
          <w:szCs w:val="28"/>
        </w:rPr>
        <w:t>льтата, указанного в пунктах 2.3.2.1 и 2.3.2</w:t>
      </w:r>
      <w:r w:rsidR="00024151" w:rsidRPr="00722084">
        <w:rPr>
          <w:rFonts w:ascii="Times New Roman" w:hAnsi="Times New Roman"/>
          <w:szCs w:val="28"/>
        </w:rPr>
        <w:t>.2 настоящего Регламента, информирует заявителя о принятом решении.</w:t>
      </w:r>
    </w:p>
    <w:p w:rsidR="00024151" w:rsidRPr="00722084" w:rsidRDefault="00024151" w:rsidP="00024151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024151" w:rsidRPr="00722084" w:rsidRDefault="0096176A" w:rsidP="00024151">
      <w:pPr>
        <w:shd w:val="clear" w:color="auto" w:fill="FFFFFF"/>
        <w:ind w:firstLine="567"/>
        <w:rPr>
          <w:rFonts w:ascii="Times New Roman" w:hAnsi="Times New Roman"/>
          <w:szCs w:val="28"/>
          <w:lang w:eastAsia="ar-SA"/>
        </w:rPr>
      </w:pPr>
      <w:r w:rsidRPr="00722084">
        <w:rPr>
          <w:rFonts w:ascii="Times New Roman" w:hAnsi="Times New Roman"/>
          <w:szCs w:val="28"/>
        </w:rPr>
        <w:t>3.4</w:t>
      </w:r>
      <w:r w:rsidR="00024151" w:rsidRPr="00722084">
        <w:rPr>
          <w:rFonts w:ascii="Times New Roman" w:hAnsi="Times New Roman"/>
          <w:szCs w:val="28"/>
        </w:rPr>
        <w:t xml:space="preserve">.3. Результат услуги заявителю вручается ему лично по месту нахождения </w:t>
      </w:r>
      <w:r w:rsidR="00722084" w:rsidRPr="00722084">
        <w:rPr>
          <w:rFonts w:ascii="Times New Roman" w:hAnsi="Times New Roman"/>
          <w:szCs w:val="28"/>
        </w:rPr>
        <w:t>Уполномоченного органа</w:t>
      </w:r>
      <w:r w:rsidR="00024151" w:rsidRPr="00722084">
        <w:rPr>
          <w:rFonts w:ascii="Times New Roman" w:hAnsi="Times New Roman"/>
          <w:szCs w:val="28"/>
        </w:rPr>
        <w:t xml:space="preserve"> в согласованное время </w:t>
      </w:r>
      <w:r w:rsidR="00024151" w:rsidRPr="00722084">
        <w:rPr>
          <w:rStyle w:val="a3"/>
          <w:rFonts w:ascii="Times New Roman" w:hAnsi="Times New Roman"/>
          <w:color w:val="auto"/>
          <w:szCs w:val="28"/>
        </w:rPr>
        <w:t xml:space="preserve">в течение </w:t>
      </w:r>
      <w:r w:rsidR="00024151" w:rsidRPr="00722084">
        <w:rPr>
          <w:rFonts w:ascii="Times New Roman" w:hAnsi="Times New Roman"/>
          <w:szCs w:val="28"/>
        </w:rPr>
        <w:t>5 рабочих дней со дня получения заявления о согласовании проектных решений по отделке фасадов (пасп</w:t>
      </w:r>
      <w:r w:rsidR="00722084" w:rsidRPr="00722084">
        <w:rPr>
          <w:rFonts w:ascii="Times New Roman" w:hAnsi="Times New Roman"/>
          <w:szCs w:val="28"/>
        </w:rPr>
        <w:t>ортов цветовых решений фасадов).</w:t>
      </w:r>
    </w:p>
    <w:p w:rsidR="00024151" w:rsidRPr="00722084" w:rsidRDefault="00024151" w:rsidP="00024151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024151" w:rsidRPr="00722084" w:rsidRDefault="00024151" w:rsidP="00024151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 xml:space="preserve">При получении результата предоставления муниципальной услуги лично заявителю или представителю заявителя выдается под расписку. </w:t>
      </w:r>
    </w:p>
    <w:p w:rsidR="00024151" w:rsidRPr="00722084" w:rsidRDefault="0096176A" w:rsidP="00024151">
      <w:pPr>
        <w:shd w:val="clear" w:color="auto" w:fill="FFFFFF"/>
        <w:ind w:firstLine="567"/>
        <w:rPr>
          <w:rFonts w:ascii="Times New Roman" w:hAnsi="Times New Roman"/>
          <w:szCs w:val="28"/>
        </w:rPr>
      </w:pPr>
      <w:r w:rsidRPr="00722084">
        <w:rPr>
          <w:rFonts w:ascii="Times New Roman" w:hAnsi="Times New Roman"/>
          <w:szCs w:val="28"/>
        </w:rPr>
        <w:t>3.4</w:t>
      </w:r>
      <w:r w:rsidR="00024151" w:rsidRPr="00722084">
        <w:rPr>
          <w:rFonts w:ascii="Times New Roman" w:hAnsi="Times New Roman"/>
          <w:szCs w:val="28"/>
        </w:rPr>
        <w:t>.4. Критерии принятия решения по выдаче результата - согласование проектных решений (паспорта цветовых решений фасадов).</w:t>
      </w:r>
    </w:p>
    <w:p w:rsidR="00024151" w:rsidRPr="00722084" w:rsidRDefault="0096176A" w:rsidP="00024151">
      <w:pPr>
        <w:autoSpaceDE w:val="0"/>
        <w:autoSpaceDN w:val="0"/>
        <w:adjustRightInd w:val="0"/>
        <w:ind w:firstLine="540"/>
        <w:rPr>
          <w:rFonts w:ascii="Times New Roman" w:hAnsi="Times New Roman"/>
          <w:color w:val="auto"/>
          <w:szCs w:val="28"/>
        </w:rPr>
      </w:pPr>
      <w:r w:rsidRPr="00722084">
        <w:rPr>
          <w:rFonts w:ascii="Times New Roman" w:hAnsi="Times New Roman"/>
          <w:szCs w:val="28"/>
        </w:rPr>
        <w:t>3.4</w:t>
      </w:r>
      <w:r w:rsidR="00024151" w:rsidRPr="00722084">
        <w:rPr>
          <w:rFonts w:ascii="Times New Roman" w:hAnsi="Times New Roman"/>
          <w:szCs w:val="28"/>
        </w:rPr>
        <w:t>.5. Результатом является выдача согласованных проектных решений (паспорта цветовых решений фасадов) или уведомление</w:t>
      </w:r>
      <w:r w:rsidR="00024151" w:rsidRPr="00722084">
        <w:rPr>
          <w:rFonts w:ascii="Times New Roman" w:hAnsi="Times New Roman"/>
          <w:color w:val="000000" w:themeColor="text1"/>
          <w:szCs w:val="28"/>
        </w:rPr>
        <w:t xml:space="preserve"> об отказе в согласовании </w:t>
      </w:r>
      <w:r w:rsidR="00024151" w:rsidRPr="00722084">
        <w:rPr>
          <w:rFonts w:ascii="Times New Roman" w:hAnsi="Times New Roman"/>
          <w:szCs w:val="28"/>
        </w:rPr>
        <w:t>проектных решений по отделке фасадов (паспортов цветовых решений фасадов)</w:t>
      </w:r>
      <w:r w:rsidR="00024151" w:rsidRPr="00722084">
        <w:rPr>
          <w:rFonts w:ascii="Times New Roman" w:hAnsi="Times New Roman"/>
          <w:bCs/>
          <w:szCs w:val="28"/>
        </w:rPr>
        <w:t>.</w:t>
      </w:r>
    </w:p>
    <w:p w:rsidR="00024151" w:rsidRPr="00722084" w:rsidRDefault="0096176A" w:rsidP="00024151">
      <w:pPr>
        <w:shd w:val="clear" w:color="auto" w:fill="FFFFFF"/>
        <w:ind w:firstLine="567"/>
        <w:rPr>
          <w:rFonts w:ascii="Times New Roman" w:hAnsi="Times New Roman"/>
          <w:szCs w:val="28"/>
          <w:lang w:eastAsia="ar-SA"/>
        </w:rPr>
      </w:pPr>
      <w:r w:rsidRPr="00722084">
        <w:rPr>
          <w:rFonts w:ascii="Times New Roman" w:hAnsi="Times New Roman"/>
          <w:szCs w:val="28"/>
        </w:rPr>
        <w:t>3.4</w:t>
      </w:r>
      <w:r w:rsidR="00024151" w:rsidRPr="00722084">
        <w:rPr>
          <w:rFonts w:ascii="Times New Roman" w:hAnsi="Times New Roman"/>
          <w:szCs w:val="28"/>
        </w:rPr>
        <w:t>.6. Фиксация выдачи результата предоставления муниципальной услуги лично - в системе электронного документооборота и в расписке о приеме документов.</w:t>
      </w:r>
    </w:p>
    <w:p w:rsidR="00024151" w:rsidRPr="00722084" w:rsidRDefault="0096176A" w:rsidP="00024151">
      <w:pPr>
        <w:shd w:val="clear" w:color="auto" w:fill="FFFFFF"/>
        <w:ind w:firstLine="567"/>
        <w:rPr>
          <w:rFonts w:ascii="Times New Roman" w:hAnsi="Times New Roman"/>
          <w:color w:val="auto"/>
          <w:szCs w:val="28"/>
        </w:rPr>
      </w:pPr>
      <w:r w:rsidRPr="00722084">
        <w:rPr>
          <w:rFonts w:ascii="Times New Roman" w:hAnsi="Times New Roman"/>
          <w:szCs w:val="28"/>
        </w:rPr>
        <w:t>3.4</w:t>
      </w:r>
      <w:r w:rsidR="00024151" w:rsidRPr="00722084">
        <w:rPr>
          <w:rFonts w:ascii="Times New Roman" w:hAnsi="Times New Roman"/>
          <w:szCs w:val="28"/>
        </w:rPr>
        <w:t xml:space="preserve">.8. Срок направления результата – в течение 5 рабочих дней со дня получения заявления о согласовании проектных решений по отделке фасадов (паспортов цветовых решений фасадов) </w:t>
      </w:r>
      <w:r w:rsidR="00722084" w:rsidRPr="00722084">
        <w:rPr>
          <w:rFonts w:ascii="Times New Roman" w:hAnsi="Times New Roman"/>
          <w:szCs w:val="28"/>
        </w:rPr>
        <w:t>Уполномоченным органом</w:t>
      </w:r>
      <w:r w:rsidR="00024151" w:rsidRPr="00722084">
        <w:rPr>
          <w:rFonts w:ascii="Times New Roman" w:hAnsi="Times New Roman"/>
          <w:szCs w:val="28"/>
        </w:rPr>
        <w:t xml:space="preserve">. </w:t>
      </w:r>
    </w:p>
    <w:p w:rsidR="00B24E5F" w:rsidRDefault="00B24E5F" w:rsidP="00722084">
      <w:pPr>
        <w:widowControl w:val="0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</w:t>
      </w:r>
    </w:p>
    <w:p w:rsidR="00B24E5F" w:rsidRDefault="002E0FF6">
      <w:pPr>
        <w:pStyle w:val="4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административного регламента</w:t>
      </w:r>
    </w:p>
    <w:p w:rsidR="00B24E5F" w:rsidRDefault="00B24E5F">
      <w:pPr>
        <w:ind w:firstLine="540"/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24E5F" w:rsidRPr="008540D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540DF">
        <w:rPr>
          <w:rFonts w:ascii="Times New Roman" w:hAnsi="Times New Roman"/>
        </w:rPr>
        <w:t>определенные муниципальным правовым актом Уполномоченного органа.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на постоянной основе.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4.3. Контроль над полнотой и качеством </w:t>
      </w:r>
      <w:r>
        <w:rPr>
          <w:rFonts w:ascii="Times New Roman" w:hAnsi="Times New Roman"/>
          <w:spacing w:val="-4"/>
        </w:rPr>
        <w:t>предоставления муниципальной услуги</w:t>
      </w:r>
      <w:r>
        <w:rPr>
          <w:rFonts w:ascii="Times New Roman" w:hAnsi="Times New Roman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24E5F" w:rsidRPr="008540D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</w:rPr>
        <w:t xml:space="preserve">предоставления муниципальной услуги </w:t>
      </w:r>
      <w:r>
        <w:rPr>
          <w:rFonts w:ascii="Times New Roman" w:hAnsi="Times New Roman"/>
        </w:rPr>
        <w:t>осуществляют должностные лица</w:t>
      </w:r>
      <w:r w:rsidRPr="008540DF">
        <w:rPr>
          <w:rFonts w:ascii="Times New Roman" w:hAnsi="Times New Roman"/>
        </w:rPr>
        <w:t>, определенные муниципальным правовым актом Уполномоченного органа.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B24E5F" w:rsidRDefault="002E0FF6">
      <w:pPr>
        <w:tabs>
          <w:tab w:val="left" w:pos="0"/>
        </w:tabs>
        <w:ind w:firstLine="709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Периодичность проверок – </w:t>
      </w:r>
      <w:proofErr w:type="gramStart"/>
      <w:r>
        <w:rPr>
          <w:rFonts w:ascii="Times New Roman" w:hAnsi="Times New Roman"/>
          <w:color w:val="000000" w:themeColor="text1"/>
        </w:rPr>
        <w:t>плановые</w:t>
      </w:r>
      <w:proofErr w:type="gramEnd"/>
      <w:r>
        <w:rPr>
          <w:rFonts w:ascii="Times New Roman" w:hAnsi="Times New Roman"/>
          <w:color w:val="000000" w:themeColor="text1"/>
        </w:rPr>
        <w:t xml:space="preserve"> 1 раз в год, внеплановые – по конкретному обращению заявителя.</w:t>
      </w:r>
    </w:p>
    <w:p w:rsidR="00B24E5F" w:rsidRDefault="002E0FF6">
      <w:pPr>
        <w:tabs>
          <w:tab w:val="left" w:pos="0"/>
        </w:tabs>
        <w:ind w:firstLine="709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представляется </w:t>
      </w:r>
      <w:r w:rsidR="00395EDB">
        <w:rPr>
          <w:rFonts w:ascii="Times New Roman" w:hAnsi="Times New Roman"/>
        </w:rPr>
        <w:t>Главе округа</w:t>
      </w:r>
      <w:r>
        <w:rPr>
          <w:rFonts w:ascii="Times New Roman" w:hAnsi="Times New Roman"/>
        </w:rPr>
        <w:t xml:space="preserve"> в течение 10 рабочих дней после завершения проверки.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24E5F" w:rsidRDefault="002E0FF6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spacing w:val="-4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</w:rPr>
        <w:t xml:space="preserve">возлагается на лиц, замещающих должности в Уполномоченном органе, и </w:t>
      </w:r>
      <w:r w:rsidRPr="008540DF">
        <w:rPr>
          <w:rFonts w:ascii="Times New Roman" w:hAnsi="Times New Roman"/>
        </w:rPr>
        <w:t>работников МФЦ,</w:t>
      </w:r>
      <w:r>
        <w:rPr>
          <w:rFonts w:ascii="Times New Roman" w:hAnsi="Times New Roman"/>
        </w:rPr>
        <w:t xml:space="preserve"> ответственных за предоставление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8540DF" w:rsidRPr="000315DB" w:rsidRDefault="008540DF" w:rsidP="008540DF">
      <w:pPr>
        <w:pStyle w:val="a9"/>
        <w:ind w:firstLine="709"/>
        <w:jc w:val="both"/>
        <w:rPr>
          <w:b/>
          <w:sz w:val="28"/>
          <w:szCs w:val="28"/>
        </w:rPr>
      </w:pPr>
      <w:r w:rsidRPr="000315DB">
        <w:rPr>
          <w:rFonts w:eastAsia="Calibri"/>
          <w:sz w:val="28"/>
          <w:szCs w:val="28"/>
        </w:rPr>
        <w:lastRenderedPageBreak/>
        <w:t xml:space="preserve">5.1. </w:t>
      </w:r>
      <w:proofErr w:type="gramStart"/>
      <w:r w:rsidRPr="000315DB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540DF" w:rsidRPr="000315DB" w:rsidRDefault="008540DF" w:rsidP="008540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15D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540DF" w:rsidRPr="000315DB" w:rsidRDefault="008540DF" w:rsidP="008540DF">
      <w:pPr>
        <w:pStyle w:val="a9"/>
        <w:jc w:val="both"/>
        <w:rPr>
          <w:b/>
          <w:sz w:val="28"/>
          <w:szCs w:val="28"/>
        </w:rPr>
      </w:pPr>
      <w:r w:rsidRPr="000315DB">
        <w:rPr>
          <w:sz w:val="28"/>
          <w:szCs w:val="28"/>
        </w:rPr>
        <w:tab/>
        <w:t xml:space="preserve">5.2. </w:t>
      </w:r>
      <w:proofErr w:type="gramStart"/>
      <w:r w:rsidRPr="000315DB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315DB">
        <w:rPr>
          <w:sz w:val="28"/>
          <w:szCs w:val="28"/>
        </w:rPr>
        <w:t xml:space="preserve"> Заявитель может обратиться с </w:t>
      </w:r>
      <w:proofErr w:type="gramStart"/>
      <w:r w:rsidRPr="000315DB">
        <w:rPr>
          <w:sz w:val="28"/>
          <w:szCs w:val="28"/>
        </w:rPr>
        <w:t>жалобой</w:t>
      </w:r>
      <w:proofErr w:type="gramEnd"/>
      <w:r w:rsidRPr="000315DB">
        <w:rPr>
          <w:sz w:val="28"/>
          <w:szCs w:val="28"/>
        </w:rPr>
        <w:t xml:space="preserve"> в том числе в следующих случаях: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0D3E63">
        <w:rPr>
          <w:color w:val="000000"/>
          <w:sz w:val="28"/>
          <w:szCs w:val="28"/>
        </w:rPr>
        <w:t xml:space="preserve">в </w:t>
      </w:r>
      <w:hyperlink r:id="rId16" w:history="1">
        <w:r w:rsidRPr="000D3E63">
          <w:rPr>
            <w:color w:val="000000"/>
            <w:sz w:val="28"/>
            <w:szCs w:val="28"/>
          </w:rPr>
          <w:t>статье 15.1</w:t>
        </w:r>
      </w:hyperlink>
      <w:r w:rsidRPr="00EA17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</w:t>
      </w:r>
      <w:r w:rsidRPr="00EA17F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A17FD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27.07.2010 №</w:t>
      </w:r>
      <w:r w:rsidRPr="00EA17FD">
        <w:rPr>
          <w:sz w:val="28"/>
          <w:szCs w:val="28"/>
        </w:rPr>
        <w:t xml:space="preserve"> 210-ФЗ);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bookmarkStart w:id="1" w:name="P534"/>
      <w:bookmarkEnd w:id="1"/>
      <w:r>
        <w:rPr>
          <w:sz w:val="28"/>
          <w:szCs w:val="28"/>
        </w:rPr>
        <w:tab/>
      </w:r>
      <w:r w:rsidRPr="00EA17FD">
        <w:rPr>
          <w:sz w:val="28"/>
          <w:szCs w:val="28"/>
        </w:rPr>
        <w:t>2) нарушение срока предоставления муниципальной услуги;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  <w:r w:rsidRPr="00EA17FD">
        <w:rPr>
          <w:sz w:val="28"/>
          <w:szCs w:val="28"/>
        </w:rPr>
        <w:t xml:space="preserve"> для предоставления муниципальной услуги;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bookmarkStart w:id="2" w:name="P537"/>
      <w:bookmarkEnd w:id="2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</w:t>
      </w:r>
      <w:r>
        <w:rPr>
          <w:sz w:val="28"/>
          <w:szCs w:val="28"/>
        </w:rPr>
        <w:t>муниципальными правовыми актами Бабушкинского муниципального округа</w:t>
      </w:r>
      <w:r w:rsidRPr="00EA17FD">
        <w:rPr>
          <w:sz w:val="28"/>
          <w:szCs w:val="28"/>
        </w:rPr>
        <w:t>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bookmarkStart w:id="3" w:name="P539"/>
      <w:bookmarkEnd w:id="3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7) </w:t>
      </w:r>
      <w:r w:rsidRPr="00EA17FD">
        <w:rPr>
          <w:sz w:val="28"/>
          <w:szCs w:val="28"/>
        </w:rPr>
        <w:t xml:space="preserve">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17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или их раб</w:t>
      </w:r>
      <w:r w:rsidRPr="00EA17FD">
        <w:rPr>
          <w:sz w:val="28"/>
          <w:szCs w:val="28"/>
        </w:rPr>
        <w:t>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bookmarkStart w:id="4" w:name="P541"/>
      <w:bookmarkEnd w:id="4"/>
      <w:r>
        <w:rPr>
          <w:sz w:val="28"/>
          <w:szCs w:val="28"/>
        </w:rPr>
        <w:lastRenderedPageBreak/>
        <w:tab/>
      </w:r>
      <w:proofErr w:type="gramStart"/>
      <w:r w:rsidRPr="00EA17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bookmarkStart w:id="5" w:name="P542"/>
      <w:bookmarkEnd w:id="5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0D3E63">
        <w:rPr>
          <w:color w:val="000000"/>
          <w:sz w:val="28"/>
          <w:szCs w:val="28"/>
        </w:rPr>
        <w:t xml:space="preserve">муниципальной услуги, за исключением случаев, предусмотренных </w:t>
      </w:r>
      <w:hyperlink r:id="rId18" w:history="1">
        <w:r w:rsidRPr="000D3E63">
          <w:rPr>
            <w:color w:val="000000"/>
            <w:sz w:val="28"/>
            <w:szCs w:val="28"/>
          </w:rPr>
          <w:t>пунктом 4 части 1 статьи 7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</w:r>
      <w:proofErr w:type="gramStart"/>
      <w:r w:rsidRPr="000D3E63">
        <w:rPr>
          <w:color w:val="000000"/>
          <w:sz w:val="28"/>
          <w:szCs w:val="28"/>
        </w:rPr>
        <w:t xml:space="preserve">В случаях, указанных в </w:t>
      </w:r>
      <w:hyperlink w:anchor="P534" w:history="1">
        <w:r w:rsidRPr="000D3E63">
          <w:rPr>
            <w:color w:val="000000"/>
            <w:sz w:val="28"/>
            <w:szCs w:val="28"/>
          </w:rPr>
          <w:t>подпунктах 2</w:t>
        </w:r>
      </w:hyperlink>
      <w:r w:rsidRPr="000D3E63">
        <w:rPr>
          <w:color w:val="000000"/>
          <w:sz w:val="28"/>
          <w:szCs w:val="28"/>
        </w:rPr>
        <w:t xml:space="preserve">, </w:t>
      </w:r>
      <w:hyperlink w:anchor="P537" w:history="1">
        <w:r w:rsidRPr="000D3E63">
          <w:rPr>
            <w:color w:val="000000"/>
            <w:sz w:val="28"/>
            <w:szCs w:val="28"/>
          </w:rPr>
          <w:t>5</w:t>
        </w:r>
      </w:hyperlink>
      <w:r w:rsidRPr="000D3E63">
        <w:rPr>
          <w:color w:val="000000"/>
          <w:sz w:val="28"/>
          <w:szCs w:val="28"/>
        </w:rPr>
        <w:t xml:space="preserve">, </w:t>
      </w:r>
      <w:hyperlink w:anchor="P539" w:history="1">
        <w:r w:rsidRPr="000D3E63">
          <w:rPr>
            <w:color w:val="000000"/>
            <w:sz w:val="28"/>
            <w:szCs w:val="28"/>
          </w:rPr>
          <w:t>7</w:t>
        </w:r>
      </w:hyperlink>
      <w:r w:rsidRPr="000D3E63">
        <w:rPr>
          <w:color w:val="000000"/>
          <w:sz w:val="28"/>
          <w:szCs w:val="28"/>
        </w:rPr>
        <w:t xml:space="preserve">, </w:t>
      </w:r>
      <w:hyperlink w:anchor="P541" w:history="1">
        <w:r w:rsidRPr="000D3E63">
          <w:rPr>
            <w:color w:val="000000"/>
            <w:sz w:val="28"/>
            <w:szCs w:val="28"/>
          </w:rPr>
          <w:t>9</w:t>
        </w:r>
      </w:hyperlink>
      <w:r w:rsidRPr="000D3E63">
        <w:rPr>
          <w:color w:val="000000"/>
          <w:sz w:val="28"/>
          <w:szCs w:val="28"/>
        </w:rPr>
        <w:t xml:space="preserve">, </w:t>
      </w:r>
      <w:hyperlink w:anchor="P542" w:history="1">
        <w:r w:rsidRPr="000D3E63">
          <w:rPr>
            <w:color w:val="000000"/>
            <w:sz w:val="28"/>
            <w:szCs w:val="28"/>
          </w:rPr>
          <w:t>10</w:t>
        </w:r>
      </w:hyperlink>
      <w:r w:rsidRPr="000D3E63">
        <w:rPr>
          <w:color w:val="000000"/>
          <w:sz w:val="28"/>
          <w:szCs w:val="28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D3E63">
          <w:rPr>
            <w:color w:val="000000"/>
            <w:sz w:val="28"/>
            <w:szCs w:val="28"/>
          </w:rPr>
          <w:t>частью 1.3 статьи 16</w:t>
        </w:r>
      </w:hyperlink>
      <w:r w:rsidRPr="00EA17FD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27.07.2010 №</w:t>
      </w:r>
      <w:r w:rsidRPr="00EA17FD">
        <w:rPr>
          <w:sz w:val="28"/>
          <w:szCs w:val="28"/>
        </w:rPr>
        <w:t xml:space="preserve"> 210-ФЗ.</w:t>
      </w:r>
      <w:proofErr w:type="gramEnd"/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</w:t>
      </w:r>
      <w:hyperlink r:id="rId20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  <w:t>Жалобы на действия д</w:t>
      </w:r>
      <w:r w:rsidRPr="00EA17FD">
        <w:rPr>
          <w:sz w:val="28"/>
          <w:szCs w:val="28"/>
        </w:rPr>
        <w:t>олжностных лиц, муниципальных служащих подаются</w:t>
      </w:r>
      <w:r>
        <w:rPr>
          <w:sz w:val="28"/>
          <w:szCs w:val="28"/>
        </w:rPr>
        <w:t xml:space="preserve"> Главе округа</w:t>
      </w:r>
      <w:r w:rsidRPr="00EA17FD">
        <w:rPr>
          <w:sz w:val="28"/>
          <w:szCs w:val="28"/>
        </w:rPr>
        <w:t>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540DF" w:rsidRPr="00AF75AA" w:rsidRDefault="008540DF" w:rsidP="008540DF">
      <w:pPr>
        <w:pStyle w:val="Default"/>
        <w:ind w:firstLine="709"/>
        <w:jc w:val="both"/>
        <w:rPr>
          <w:b/>
          <w:sz w:val="28"/>
          <w:szCs w:val="28"/>
        </w:rPr>
      </w:pPr>
      <w:r w:rsidRPr="00AF75AA">
        <w:rPr>
          <w:sz w:val="28"/>
          <w:szCs w:val="28"/>
        </w:rPr>
        <w:t>Жалобы на решения и действия (бездействие) руководителя многофункционального центра подаются</w:t>
      </w:r>
      <w:r>
        <w:rPr>
          <w:sz w:val="28"/>
          <w:szCs w:val="28"/>
        </w:rPr>
        <w:t xml:space="preserve"> </w:t>
      </w:r>
      <w:r w:rsidRPr="00AF75AA">
        <w:rPr>
          <w:sz w:val="28"/>
          <w:szCs w:val="28"/>
        </w:rPr>
        <w:t>учредителю многофункционального центра или должностному лицу, уполномоченному нормативным правовым актом Вологодской области.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0D3E63">
        <w:rPr>
          <w:color w:val="000000"/>
          <w:sz w:val="28"/>
          <w:szCs w:val="28"/>
        </w:rPr>
        <w:t xml:space="preserve">предусмотренных </w:t>
      </w:r>
      <w:hyperlink r:id="rId21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от 27.0</w:t>
      </w:r>
      <w:r>
        <w:rPr>
          <w:sz w:val="28"/>
          <w:szCs w:val="28"/>
        </w:rPr>
        <w:t>7.2010 №</w:t>
      </w:r>
      <w:r w:rsidRPr="00EA17FD">
        <w:rPr>
          <w:sz w:val="28"/>
          <w:szCs w:val="28"/>
        </w:rPr>
        <w:t xml:space="preserve"> 210-ФЗ, подаются руководителям этих организаций.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5.4. Жалоба подается в письменной форме на бумажном носителе, в электронной форме.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</w:t>
      </w:r>
      <w:r>
        <w:rPr>
          <w:sz w:val="28"/>
          <w:szCs w:val="28"/>
        </w:rPr>
        <w:t xml:space="preserve">Главы округа </w:t>
      </w:r>
      <w:r w:rsidRPr="00EA17FD">
        <w:rPr>
          <w:sz w:val="28"/>
          <w:szCs w:val="28"/>
        </w:rPr>
        <w:t>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EA17FD">
        <w:rPr>
          <w:sz w:val="28"/>
          <w:szCs w:val="28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EA17FD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официальных сайтов этих организаций,</w:t>
      </w:r>
      <w:r>
        <w:rPr>
          <w:sz w:val="28"/>
          <w:szCs w:val="28"/>
        </w:rPr>
        <w:t xml:space="preserve"> </w:t>
      </w:r>
      <w:r w:rsidRPr="00EA17FD">
        <w:rPr>
          <w:sz w:val="28"/>
          <w:szCs w:val="28"/>
        </w:rPr>
        <w:t>Единого портала либо Регионального портала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EA17FD"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</w:t>
      </w:r>
      <w:hyperlink r:id="rId23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8540DF" w:rsidRPr="00EA17FD" w:rsidRDefault="008540DF" w:rsidP="008540D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5.5. Жалоба должна содержать:</w:t>
      </w:r>
      <w:r>
        <w:rPr>
          <w:sz w:val="28"/>
          <w:szCs w:val="28"/>
        </w:rPr>
        <w:tab/>
      </w:r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24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</w:r>
      <w:proofErr w:type="gramStart"/>
      <w:r w:rsidRPr="000D3E63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их работников;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их </w:t>
      </w:r>
      <w:r w:rsidRPr="000D3E63">
        <w:rPr>
          <w:color w:val="000000"/>
          <w:sz w:val="28"/>
          <w:szCs w:val="28"/>
        </w:rPr>
        <w:lastRenderedPageBreak/>
        <w:t>работников. Заявителем</w:t>
      </w:r>
      <w:r w:rsidRPr="00EA17FD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D3E63">
        <w:rPr>
          <w:color w:val="000000"/>
          <w:sz w:val="28"/>
          <w:szCs w:val="28"/>
        </w:rPr>
        <w:t xml:space="preserve">5.6. </w:t>
      </w:r>
      <w:proofErr w:type="gramStart"/>
      <w:r w:rsidRPr="000D3E63">
        <w:rPr>
          <w:color w:val="000000"/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</w:t>
      </w:r>
      <w:proofErr w:type="gramEnd"/>
      <w:r w:rsidRPr="000D3E63">
        <w:rPr>
          <w:color w:val="000000"/>
          <w:sz w:val="28"/>
          <w:szCs w:val="28"/>
        </w:rPr>
        <w:t>, а также на представление</w:t>
      </w:r>
      <w:r w:rsidRPr="00EA17FD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D3E63">
        <w:rPr>
          <w:color w:val="000000"/>
          <w:sz w:val="28"/>
          <w:szCs w:val="28"/>
        </w:rPr>
        <w:t xml:space="preserve">5.7. </w:t>
      </w:r>
      <w:proofErr w:type="gramStart"/>
      <w:r w:rsidRPr="000D3E63">
        <w:rPr>
          <w:color w:val="000000"/>
          <w:sz w:val="28"/>
          <w:szCs w:val="28"/>
        </w:rPr>
        <w:t xml:space="preserve">Жалоба, поступившая в Уполномоченный орган, в многофункциональный центр, в организации, предусмотренные </w:t>
      </w:r>
      <w:hyperlink r:id="rId28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</w:t>
      </w:r>
      <w:hyperlink r:id="rId29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 в приеме документов у</w:t>
      </w:r>
      <w:r w:rsidRPr="00EA17FD">
        <w:rPr>
          <w:sz w:val="28"/>
          <w:szCs w:val="28"/>
        </w:rPr>
        <w:t xml:space="preserve"> заявителя либо в исправлении допущенных опечаток</w:t>
      </w:r>
      <w:proofErr w:type="gramEnd"/>
      <w:r w:rsidRPr="00EA17FD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5.8. Случаи оставления жалобы без ответа: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5.9. Случаи отказа в удовлетворении жалобы: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bookmarkStart w:id="6" w:name="P571"/>
      <w:bookmarkEnd w:id="6"/>
      <w:r>
        <w:rPr>
          <w:sz w:val="28"/>
          <w:szCs w:val="28"/>
        </w:rPr>
        <w:tab/>
      </w:r>
      <w:r w:rsidRPr="00EA17FD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EA17FD">
        <w:rPr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EA17FD">
        <w:rPr>
          <w:sz w:val="28"/>
          <w:szCs w:val="28"/>
        </w:rPr>
        <w:t>;</w:t>
      </w:r>
      <w:proofErr w:type="gramEnd"/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об отказе в удовлетворении жалобы.</w:t>
      </w:r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bookmarkStart w:id="7" w:name="P574"/>
      <w:bookmarkEnd w:id="7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571" w:history="1">
        <w:r w:rsidRPr="000D3E63">
          <w:rPr>
            <w:color w:val="000000"/>
            <w:sz w:val="28"/>
            <w:szCs w:val="28"/>
          </w:rPr>
          <w:t>пункте 5.10</w:t>
        </w:r>
      </w:hyperlink>
      <w:r w:rsidRPr="000D3E63">
        <w:rPr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40DF" w:rsidRPr="000D3E63" w:rsidRDefault="008540DF" w:rsidP="008540DF">
      <w:pPr>
        <w:pStyle w:val="a9"/>
        <w:jc w:val="both"/>
        <w:rPr>
          <w:b/>
          <w:color w:val="000000"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</w:t>
      </w:r>
      <w:hyperlink w:anchor="P574" w:history="1">
        <w:r w:rsidRPr="000D3E63">
          <w:rPr>
            <w:color w:val="000000"/>
            <w:sz w:val="28"/>
            <w:szCs w:val="28"/>
          </w:rPr>
          <w:t>абзаце 1 пункта 5.11</w:t>
        </w:r>
      </w:hyperlink>
      <w:r w:rsidRPr="000D3E63">
        <w:rPr>
          <w:color w:val="000000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30" w:history="1">
        <w:r w:rsidRPr="000D3E63">
          <w:rPr>
            <w:color w:val="000000"/>
            <w:sz w:val="28"/>
            <w:szCs w:val="28"/>
          </w:rPr>
          <w:t>частью 1.1 статьи 16</w:t>
        </w:r>
      </w:hyperlink>
      <w:r w:rsidRPr="000D3E63">
        <w:rPr>
          <w:color w:val="000000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3E63">
        <w:rPr>
          <w:color w:val="000000"/>
          <w:sz w:val="28"/>
          <w:szCs w:val="28"/>
        </w:rPr>
        <w:t>неудобства</w:t>
      </w:r>
      <w:proofErr w:type="gramEnd"/>
      <w:r w:rsidRPr="000D3E63"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 w:rsidRPr="000D3E63">
        <w:rPr>
          <w:color w:val="000000"/>
          <w:sz w:val="28"/>
          <w:szCs w:val="28"/>
        </w:rPr>
        <w:t>действиях</w:t>
      </w:r>
      <w:proofErr w:type="gramEnd"/>
      <w:r w:rsidRPr="000D3E63">
        <w:rPr>
          <w:color w:val="000000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8540DF" w:rsidRPr="00EA17FD" w:rsidRDefault="008540DF" w:rsidP="008540DF">
      <w:pPr>
        <w:pStyle w:val="a9"/>
        <w:jc w:val="both"/>
        <w:rPr>
          <w:b/>
          <w:sz w:val="28"/>
          <w:szCs w:val="28"/>
        </w:rPr>
      </w:pPr>
      <w:r w:rsidRPr="000D3E63">
        <w:rPr>
          <w:color w:val="000000"/>
          <w:sz w:val="28"/>
          <w:szCs w:val="28"/>
        </w:rPr>
        <w:tab/>
        <w:t xml:space="preserve">В случае признания </w:t>
      </w:r>
      <w:proofErr w:type="gramStart"/>
      <w:r w:rsidRPr="000D3E63">
        <w:rPr>
          <w:color w:val="000000"/>
          <w:sz w:val="28"/>
          <w:szCs w:val="28"/>
        </w:rPr>
        <w:t>жалобы</w:t>
      </w:r>
      <w:proofErr w:type="gramEnd"/>
      <w:r w:rsidRPr="000D3E63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74" w:history="1">
        <w:r w:rsidRPr="000D3E63">
          <w:rPr>
            <w:color w:val="000000"/>
            <w:sz w:val="28"/>
            <w:szCs w:val="28"/>
          </w:rPr>
          <w:t>абзаце 1 пункта 5.11</w:t>
        </w:r>
      </w:hyperlink>
      <w:r w:rsidRPr="000D3E63">
        <w:rPr>
          <w:color w:val="000000"/>
          <w:sz w:val="28"/>
          <w:szCs w:val="28"/>
        </w:rPr>
        <w:t xml:space="preserve"> настоящего административного регламента, даются аргументированные </w:t>
      </w:r>
      <w:r w:rsidRPr="00EA17FD">
        <w:rPr>
          <w:sz w:val="28"/>
          <w:szCs w:val="28"/>
        </w:rPr>
        <w:t>разъяснения о причинах принятого решения, а также информация о порядке обжалования принятого решения.</w:t>
      </w:r>
    </w:p>
    <w:p w:rsidR="008540DF" w:rsidRPr="002F73F2" w:rsidRDefault="008540DF" w:rsidP="002F73F2">
      <w:pPr>
        <w:pStyle w:val="a9"/>
        <w:jc w:val="both"/>
        <w:rPr>
          <w:b/>
          <w:sz w:val="28"/>
          <w:szCs w:val="28"/>
        </w:rPr>
        <w:sectPr w:rsidR="008540DF" w:rsidRPr="002F73F2" w:rsidSect="002F73F2">
          <w:headerReference w:type="default" r:id="rId31"/>
          <w:footerReference w:type="default" r:id="rId32"/>
          <w:pgSz w:w="11906" w:h="16838"/>
          <w:pgMar w:top="709" w:right="850" w:bottom="851" w:left="1134" w:header="284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A17F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17F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395EDB">
        <w:rPr>
          <w:sz w:val="28"/>
          <w:szCs w:val="28"/>
        </w:rPr>
        <w:t xml:space="preserve"> материалы в органы прокуратуры.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2F73F2" w:rsidRDefault="002F73F2" w:rsidP="002F73F2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1</w:t>
      </w:r>
    </w:p>
    <w:p w:rsidR="002F73F2" w:rsidRDefault="002F73F2" w:rsidP="002F73F2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2F73F2" w:rsidRDefault="002F73F2" w:rsidP="002F73F2">
      <w:pPr>
        <w:pStyle w:val="113"/>
        <w:ind w:left="0" w:firstLine="0"/>
        <w:rPr>
          <w:rFonts w:ascii="Calibri" w:hAnsi="Calibri"/>
          <w:color w:val="auto"/>
          <w:sz w:val="22"/>
          <w:szCs w:val="22"/>
        </w:rPr>
      </w:pPr>
    </w:p>
    <w:p w:rsidR="002F73F2" w:rsidRPr="00124E69" w:rsidRDefault="002F73F2" w:rsidP="002F73F2">
      <w:pPr>
        <w:pStyle w:val="113"/>
        <w:ind w:left="0" w:firstLine="709"/>
        <w:rPr>
          <w:color w:val="000000"/>
          <w:sz w:val="28"/>
          <w:szCs w:val="28"/>
        </w:rPr>
      </w:pPr>
      <w:proofErr w:type="gramStart"/>
      <w:r w:rsidRPr="00124E69">
        <w:rPr>
          <w:color w:val="000000"/>
          <w:sz w:val="28"/>
          <w:szCs w:val="28"/>
        </w:rPr>
        <w:t>Сведения о месте нахождения</w:t>
      </w:r>
      <w:r>
        <w:rPr>
          <w:color w:val="000000"/>
          <w:sz w:val="28"/>
          <w:szCs w:val="28"/>
        </w:rPr>
        <w:t xml:space="preserve"> </w:t>
      </w:r>
      <w:r w:rsidRPr="00124E69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124E69">
        <w:rPr>
          <w:color w:val="000000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 w:rsidRPr="00124E69">
        <w:rPr>
          <w:sz w:val="28"/>
          <w:szCs w:val="28"/>
        </w:rPr>
        <w:t xml:space="preserve">, с которыми заключены соглашения о взаимодействии — </w:t>
      </w:r>
      <w:r w:rsidRPr="00124E69">
        <w:rPr>
          <w:color w:val="000000"/>
          <w:sz w:val="28"/>
          <w:szCs w:val="28"/>
        </w:rPr>
        <w:t xml:space="preserve">КУ </w:t>
      </w:r>
      <w:r>
        <w:rPr>
          <w:color w:val="000000"/>
          <w:sz w:val="28"/>
          <w:szCs w:val="28"/>
        </w:rPr>
        <w:t>«</w:t>
      </w:r>
      <w:r w:rsidRPr="00124E69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>»</w:t>
      </w:r>
      <w:r w:rsidRPr="00124E69">
        <w:rPr>
          <w:color w:val="000000"/>
          <w:sz w:val="28"/>
          <w:szCs w:val="28"/>
        </w:rPr>
        <w:t xml:space="preserve"> Баб</w:t>
      </w:r>
      <w:r>
        <w:rPr>
          <w:color w:val="000000"/>
          <w:sz w:val="28"/>
          <w:szCs w:val="28"/>
        </w:rPr>
        <w:t>ушкинского муниципального округа</w:t>
      </w:r>
      <w:r w:rsidRPr="00124E69">
        <w:rPr>
          <w:color w:val="000000"/>
          <w:sz w:val="28"/>
          <w:szCs w:val="28"/>
        </w:rPr>
        <w:t xml:space="preserve"> (далее — МФЦ):</w:t>
      </w:r>
      <w:r w:rsidRPr="00124E69">
        <w:rPr>
          <w:sz w:val="28"/>
          <w:szCs w:val="28"/>
        </w:rPr>
        <w:t xml:space="preserve"> </w:t>
      </w:r>
      <w:proofErr w:type="gramEnd"/>
    </w:p>
    <w:p w:rsidR="002F73F2" w:rsidRPr="00EE1CE8" w:rsidRDefault="002F73F2" w:rsidP="002F73F2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color w:val="000000"/>
          <w:sz w:val="28"/>
          <w:szCs w:val="28"/>
        </w:rPr>
        <w:t>Почтовый адрес МФЦ:</w:t>
      </w:r>
      <w:r w:rsidRPr="00EE1CE8">
        <w:rPr>
          <w:sz w:val="28"/>
          <w:szCs w:val="28"/>
        </w:rPr>
        <w:t xml:space="preserve"> 161350, Вологодская обла</w:t>
      </w:r>
      <w:r>
        <w:rPr>
          <w:sz w:val="28"/>
          <w:szCs w:val="28"/>
        </w:rPr>
        <w:t>сть, Бабушкинский района</w:t>
      </w:r>
      <w:r w:rsidRPr="00EE1CE8">
        <w:rPr>
          <w:sz w:val="28"/>
          <w:szCs w:val="28"/>
        </w:rPr>
        <w:t xml:space="preserve">, </w:t>
      </w:r>
      <w:proofErr w:type="gramStart"/>
      <w:r w:rsidRPr="00EE1CE8">
        <w:rPr>
          <w:sz w:val="28"/>
          <w:szCs w:val="28"/>
        </w:rPr>
        <w:t>с</w:t>
      </w:r>
      <w:proofErr w:type="gramEnd"/>
      <w:r w:rsidRPr="00EE1CE8">
        <w:rPr>
          <w:sz w:val="28"/>
          <w:szCs w:val="28"/>
        </w:rPr>
        <w:t xml:space="preserve">. </w:t>
      </w:r>
      <w:proofErr w:type="gramStart"/>
      <w:r w:rsidRPr="00EE1CE8">
        <w:rPr>
          <w:sz w:val="28"/>
          <w:szCs w:val="28"/>
        </w:rPr>
        <w:t>им</w:t>
      </w:r>
      <w:proofErr w:type="gramEnd"/>
      <w:r w:rsidRPr="00EE1CE8">
        <w:rPr>
          <w:sz w:val="28"/>
          <w:szCs w:val="28"/>
        </w:rPr>
        <w:t>. Бабушкина, ул. Садовая, дом 7.</w:t>
      </w:r>
    </w:p>
    <w:p w:rsidR="002F73F2" w:rsidRPr="00EE1CE8" w:rsidRDefault="002F73F2" w:rsidP="002F73F2">
      <w:pPr>
        <w:pStyle w:val="113"/>
        <w:ind w:left="0" w:firstLine="0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Телефон/факс МФЦ: (881745)2-10-41, факс (881745)2-10-31</w:t>
      </w:r>
    </w:p>
    <w:p w:rsidR="002F73F2" w:rsidRPr="00EE1CE8" w:rsidRDefault="002F73F2" w:rsidP="002F73F2">
      <w:pPr>
        <w:pStyle w:val="113"/>
        <w:ind w:left="0" w:firstLine="0"/>
        <w:jc w:val="left"/>
        <w:rPr>
          <w:sz w:val="28"/>
          <w:szCs w:val="28"/>
        </w:rPr>
      </w:pPr>
      <w:r w:rsidRPr="00EE1CE8">
        <w:rPr>
          <w:sz w:val="28"/>
          <w:szCs w:val="28"/>
        </w:rPr>
        <w:t xml:space="preserve">Адрес электронной почты МФЦ: 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mfcbabushkin</w:t>
      </w:r>
      <w:proofErr w:type="spellEnd"/>
      <w:r w:rsidRPr="00EE1CE8">
        <w:rPr>
          <w:rStyle w:val="-"/>
          <w:color w:val="000000"/>
          <w:sz w:val="28"/>
          <w:szCs w:val="28"/>
        </w:rPr>
        <w:t>o@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yandex</w:t>
      </w:r>
      <w:proofErr w:type="spellEnd"/>
      <w:r w:rsidRPr="00EE1CE8">
        <w:rPr>
          <w:rStyle w:val="-"/>
          <w:color w:val="000000"/>
          <w:sz w:val="28"/>
          <w:szCs w:val="28"/>
        </w:rPr>
        <w:t>.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ru</w:t>
      </w:r>
      <w:proofErr w:type="spellEnd"/>
    </w:p>
    <w:p w:rsidR="002F73F2" w:rsidRPr="00EE1CE8" w:rsidRDefault="002F73F2" w:rsidP="002F73F2">
      <w:pPr>
        <w:pStyle w:val="113"/>
        <w:ind w:left="0" w:firstLine="0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График работы МФЦ:</w:t>
      </w:r>
    </w:p>
    <w:tbl>
      <w:tblPr>
        <w:tblW w:w="999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50"/>
        <w:gridCol w:w="5644"/>
      </w:tblGrid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Понедельник</w:t>
            </w:r>
          </w:p>
        </w:tc>
        <w:tc>
          <w:tcPr>
            <w:tcW w:w="5644" w:type="dxa"/>
            <w:vMerge w:val="restart"/>
            <w:tcMar>
              <w:left w:w="73" w:type="dxa"/>
            </w:tcMar>
          </w:tcPr>
          <w:p w:rsidR="002F73F2" w:rsidRPr="003E40D8" w:rsidRDefault="002F73F2" w:rsidP="00395EDB">
            <w:pPr>
              <w:rPr>
                <w:rFonts w:ascii="Times New Roman" w:hAnsi="Times New Roman"/>
                <w:szCs w:val="28"/>
              </w:rPr>
            </w:pPr>
            <w:r w:rsidRPr="003E40D8">
              <w:rPr>
                <w:rFonts w:ascii="Times New Roman" w:hAnsi="Times New Roman"/>
                <w:szCs w:val="28"/>
              </w:rPr>
              <w:t>С 9.00 — 18.00 без перерыва на обед</w:t>
            </w:r>
          </w:p>
          <w:p w:rsidR="002F73F2" w:rsidRPr="00EE1CE8" w:rsidRDefault="002F73F2" w:rsidP="00395EDB">
            <w:pPr>
              <w:rPr>
                <w:szCs w:val="28"/>
              </w:rPr>
            </w:pP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Вторник</w:t>
            </w:r>
          </w:p>
        </w:tc>
        <w:tc>
          <w:tcPr>
            <w:tcW w:w="5644" w:type="dxa"/>
            <w:vMerge/>
            <w:tcMar>
              <w:left w:w="73" w:type="dxa"/>
            </w:tcMar>
          </w:tcPr>
          <w:p w:rsidR="002F73F2" w:rsidRPr="00EE1CE8" w:rsidRDefault="002F73F2" w:rsidP="00395EDB">
            <w:pPr>
              <w:rPr>
                <w:szCs w:val="28"/>
              </w:rPr>
            </w:pP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Среда</w:t>
            </w:r>
          </w:p>
        </w:tc>
        <w:tc>
          <w:tcPr>
            <w:tcW w:w="5644" w:type="dxa"/>
            <w:vMerge/>
            <w:tcMar>
              <w:left w:w="73" w:type="dxa"/>
            </w:tcMar>
          </w:tcPr>
          <w:p w:rsidR="002F73F2" w:rsidRPr="00EE1CE8" w:rsidRDefault="002F73F2" w:rsidP="00395EDB">
            <w:pPr>
              <w:rPr>
                <w:szCs w:val="28"/>
              </w:rPr>
            </w:pP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Четверг</w:t>
            </w:r>
          </w:p>
        </w:tc>
        <w:tc>
          <w:tcPr>
            <w:tcW w:w="5644" w:type="dxa"/>
            <w:vMerge/>
            <w:tcMar>
              <w:left w:w="73" w:type="dxa"/>
            </w:tcMar>
          </w:tcPr>
          <w:p w:rsidR="002F73F2" w:rsidRPr="00EE1CE8" w:rsidRDefault="002F73F2" w:rsidP="00395EDB">
            <w:pPr>
              <w:rPr>
                <w:szCs w:val="28"/>
              </w:rPr>
            </w:pP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Пятница</w:t>
            </w:r>
          </w:p>
        </w:tc>
        <w:tc>
          <w:tcPr>
            <w:tcW w:w="5644" w:type="dxa"/>
            <w:vMerge/>
            <w:tcMar>
              <w:left w:w="73" w:type="dxa"/>
            </w:tcMar>
          </w:tcPr>
          <w:p w:rsidR="002F73F2" w:rsidRPr="00EE1CE8" w:rsidRDefault="002F73F2" w:rsidP="00395EDB">
            <w:pPr>
              <w:rPr>
                <w:szCs w:val="28"/>
              </w:rPr>
            </w:pP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Суббота</w:t>
            </w:r>
          </w:p>
        </w:tc>
        <w:tc>
          <w:tcPr>
            <w:tcW w:w="5644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выходной</w:t>
            </w: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Воскресенье</w:t>
            </w:r>
          </w:p>
        </w:tc>
        <w:tc>
          <w:tcPr>
            <w:tcW w:w="5644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выходной</w:t>
            </w:r>
          </w:p>
        </w:tc>
      </w:tr>
      <w:tr w:rsidR="002F73F2" w:rsidRPr="00EE1CE8" w:rsidTr="00395EDB">
        <w:tc>
          <w:tcPr>
            <w:tcW w:w="4350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Предпраздничные дни</w:t>
            </w:r>
          </w:p>
        </w:tc>
        <w:tc>
          <w:tcPr>
            <w:tcW w:w="5644" w:type="dxa"/>
            <w:tcMar>
              <w:left w:w="73" w:type="dxa"/>
            </w:tcMar>
          </w:tcPr>
          <w:p w:rsidR="002F73F2" w:rsidRPr="00EE1CE8" w:rsidRDefault="002F73F2" w:rsidP="00395EDB">
            <w:pPr>
              <w:pStyle w:val="ConsPlusNormal"/>
              <w:jc w:val="both"/>
            </w:pPr>
            <w:r w:rsidRPr="00EE1CE8">
              <w:t>продолжительность рабочего дня уменьшается на один час</w:t>
            </w:r>
          </w:p>
        </w:tc>
      </w:tr>
    </w:tbl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024151" w:rsidRDefault="00024151">
      <w:pPr>
        <w:widowControl w:val="0"/>
        <w:rPr>
          <w:rFonts w:ascii="Times New Roman" w:hAnsi="Times New Roman"/>
        </w:rPr>
      </w:pPr>
    </w:p>
    <w:p w:rsidR="002F73F2" w:rsidRDefault="002F73F2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F73F2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2</w:t>
      </w:r>
    </w:p>
    <w:p w:rsidR="00B24E5F" w:rsidRDefault="002E0FF6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</w:t>
      </w:r>
      <w:r>
        <w:rPr>
          <w:rFonts w:ascii="Times New Roman" w:hAnsi="Times New Roman"/>
          <w:color w:val="000000" w:themeColor="text1"/>
        </w:rPr>
        <w:t>___________________________</w:t>
      </w:r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</w:t>
      </w:r>
      <w:proofErr w:type="gramStart"/>
      <w:r>
        <w:rPr>
          <w:rFonts w:ascii="Times New Roman" w:hAnsi="Times New Roman"/>
          <w:color w:val="000000" w:themeColor="text1"/>
          <w:sz w:val="18"/>
        </w:rPr>
        <w:t xml:space="preserve">(наименование органа местного самоуправления, </w:t>
      </w:r>
      <w:proofErr w:type="gramEnd"/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его структурного подразделения (при наличии)</w:t>
      </w:r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</w:rPr>
        <w:t xml:space="preserve"> ______________________________________</w:t>
      </w:r>
    </w:p>
    <w:p w:rsidR="00B24E5F" w:rsidRDefault="00B24E5F">
      <w:pPr>
        <w:widowControl w:val="0"/>
        <w:jc w:val="right"/>
        <w:rPr>
          <w:rFonts w:ascii="Times New Roman" w:hAnsi="Times New Roman"/>
          <w:color w:val="000000" w:themeColor="text1"/>
          <w:sz w:val="16"/>
        </w:rPr>
      </w:pP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</w:rPr>
        <w:t xml:space="preserve"> 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</w:t>
      </w:r>
      <w:proofErr w:type="gramStart"/>
      <w:r>
        <w:rPr>
          <w:rFonts w:ascii="Times New Roman" w:hAnsi="Times New Roman"/>
          <w:sz w:val="18"/>
        </w:rPr>
        <w:t>(для юридического лица – полное наименование,</w:t>
      </w:r>
      <w:proofErr w:type="gramEnd"/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организационно-правовая форма,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государственной регистрации, ОГРН, ИНН;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для физического лица, в т. ч. индивидуального предпринимателя –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Ф.И.О., паспортные данные: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серия, номер, кем и когда выдан паспорт,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государственной регистрации, ОГРНИП, ИНН)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                                    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sz w:val="24"/>
        </w:rPr>
        <w:t>Адрес заявителя:</w:t>
      </w:r>
      <w:r>
        <w:rPr>
          <w:rFonts w:ascii="Times New Roman" w:hAnsi="Times New Roman"/>
        </w:rPr>
        <w:t xml:space="preserve"> 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t xml:space="preserve">                                      </w:t>
      </w:r>
      <w:proofErr w:type="gramStart"/>
      <w:r>
        <w:rPr>
          <w:rFonts w:ascii="Times New Roman" w:hAnsi="Times New Roman"/>
          <w:sz w:val="18"/>
        </w:rPr>
        <w:t>(место нахождения юридического лица/</w:t>
      </w:r>
      <w:proofErr w:type="gramEnd"/>
    </w:p>
    <w:p w:rsidR="00B24E5F" w:rsidRDefault="002E0FF6">
      <w:pPr>
        <w:widowControl w:val="0"/>
        <w:jc w:val="right"/>
      </w:pPr>
      <w:r>
        <w:rPr>
          <w:rFonts w:ascii="Times New Roman" w:hAnsi="Times New Roman"/>
          <w:sz w:val="18"/>
        </w:rPr>
        <w:t xml:space="preserve">                                      место регистрации физического лица)</w:t>
      </w:r>
    </w:p>
    <w:p w:rsidR="00B24E5F" w:rsidRDefault="002E0FF6">
      <w:pPr>
        <w:widowControl w:val="0"/>
        <w:jc w:val="right"/>
      </w:pPr>
      <w:r>
        <w:t xml:space="preserve">                                      ______________________________________                                                                   </w:t>
      </w:r>
    </w:p>
    <w:p w:rsidR="00B24E5F" w:rsidRDefault="002E0FF6">
      <w:pPr>
        <w:widowControl w:val="0"/>
        <w:jc w:val="right"/>
      </w:pPr>
      <w:r>
        <w:t xml:space="preserve">                                      </w:t>
      </w:r>
      <w:r>
        <w:rPr>
          <w:rFonts w:ascii="Times New Roman" w:hAnsi="Times New Roman"/>
          <w:sz w:val="24"/>
        </w:rPr>
        <w:t>Контактный телефон:</w:t>
      </w:r>
      <w:r>
        <w:rPr>
          <w:rFonts w:ascii="Times New Roman" w:hAnsi="Times New Roman"/>
        </w:rPr>
        <w:t>_____</w:t>
      </w:r>
      <w:r>
        <w:t xml:space="preserve">_________________                                    </w:t>
      </w:r>
    </w:p>
    <w:p w:rsidR="00B24E5F" w:rsidRDefault="002E0FF6">
      <w:pPr>
        <w:widowControl w:val="0"/>
        <w:jc w:val="right"/>
      </w:pPr>
      <w:r>
        <w:t xml:space="preserve">                                    </w:t>
      </w:r>
      <w:r>
        <w:rPr>
          <w:rFonts w:ascii="Times New Roman" w:hAnsi="Times New Roman"/>
          <w:sz w:val="24"/>
        </w:rPr>
        <w:t xml:space="preserve">Адрес электронной почты: </w:t>
      </w:r>
      <w:r>
        <w:t>__________________</w:t>
      </w:r>
    </w:p>
    <w:p w:rsidR="00B24E5F" w:rsidRDefault="002E0FF6">
      <w:pPr>
        <w:widowControl w:val="0"/>
        <w:jc w:val="right"/>
      </w:pPr>
      <w:r>
        <w:rPr>
          <w:rFonts w:ascii="Times New Roman" w:hAnsi="Times New Roman"/>
          <w:sz w:val="24"/>
        </w:rPr>
        <w:t>Ф.И.О. уполномоченного представителя заявителя:</w:t>
      </w: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Паспортные данные представителя: </w:t>
      </w:r>
      <w:r>
        <w:rPr>
          <w:rFonts w:ascii="Times New Roman" w:hAnsi="Times New Roman"/>
        </w:rPr>
        <w:t>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18"/>
        </w:rPr>
        <w:t>(серия, номер, кем и когда выдан паспорт)</w:t>
      </w:r>
    </w:p>
    <w:p w:rsidR="00B24E5F" w:rsidRDefault="002E0FF6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Документ, подтверждающий полномочия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представителя: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sz w:val="24"/>
        </w:rPr>
        <w:t>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 w:val="18"/>
        </w:rPr>
        <w:t xml:space="preserve">  (наименование и реквизиты документа)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Прошу согласовать проектное решение по отделке фасадов (паспорт цветового решения фасада) объекта капитального строительства, расположенного по адресу</w:t>
      </w:r>
      <w:r w:rsidR="00024151" w:rsidRPr="00024151">
        <w:rPr>
          <w:rFonts w:ascii="Times New Roman" w:hAnsi="Times New Roman"/>
          <w:sz w:val="24"/>
          <w:szCs w:val="24"/>
        </w:rPr>
        <w:t xml:space="preserve"> </w:t>
      </w:r>
      <w:r w:rsidR="00024151">
        <w:rPr>
          <w:rFonts w:ascii="Times New Roman" w:hAnsi="Times New Roman"/>
          <w:sz w:val="24"/>
          <w:szCs w:val="24"/>
        </w:rPr>
        <w:t>(при наличии указывается кадастровый номер земельного участка)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</w:rPr>
        <w:t>_______________</w:t>
      </w:r>
      <w:r w:rsidR="00024151">
        <w:rPr>
          <w:rFonts w:ascii="Times New Roman" w:hAnsi="Times New Roman"/>
        </w:rPr>
        <w:t>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</w:t>
      </w:r>
      <w:r>
        <w:rPr>
          <w:rFonts w:ascii="Times New Roman" w:hAnsi="Times New Roman"/>
        </w:rPr>
        <w:tab/>
        <w:t xml:space="preserve">       _____________________   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(дата)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(подпись)</w:t>
      </w:r>
    </w:p>
    <w:p w:rsidR="00B24E5F" w:rsidRDefault="00B24E5F">
      <w:pPr>
        <w:widowControl w:val="0"/>
        <w:ind w:left="5669"/>
        <w:rPr>
          <w:rFonts w:ascii="Times New Roman" w:hAnsi="Times New Roman"/>
        </w:rPr>
      </w:pPr>
    </w:p>
    <w:p w:rsidR="00024151" w:rsidRDefault="00024151" w:rsidP="00024151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  <w:sz w:val="24"/>
          <w:szCs w:val="24"/>
        </w:rPr>
      </w:pPr>
    </w:p>
    <w:p w:rsidR="002F73F2" w:rsidRDefault="002F73F2" w:rsidP="002F73F2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3</w:t>
      </w:r>
    </w:p>
    <w:p w:rsidR="002F73F2" w:rsidRDefault="002F73F2" w:rsidP="002F73F2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2F73F2" w:rsidRDefault="002F73F2" w:rsidP="002F73F2">
      <w:pPr>
        <w:widowControl w:val="0"/>
        <w:rPr>
          <w:rFonts w:ascii="Times New Roman" w:hAnsi="Times New Roman"/>
        </w:rPr>
      </w:pPr>
    </w:p>
    <w:p w:rsidR="00024151" w:rsidRDefault="00024151" w:rsidP="00024151">
      <w:pPr>
        <w:tabs>
          <w:tab w:val="left" w:pos="2268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tabs>
          <w:tab w:val="left" w:pos="2268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</w:p>
    <w:p w:rsidR="00024151" w:rsidRDefault="00024151" w:rsidP="00024151">
      <w:pPr>
        <w:autoSpaceDE w:val="0"/>
        <w:autoSpaceDN w:val="0"/>
        <w:adjustRightInd w:val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24151" w:rsidRDefault="00024151" w:rsidP="00024151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</w:t>
      </w:r>
    </w:p>
    <w:p w:rsidR="00024151" w:rsidRDefault="00024151" w:rsidP="0002415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согласовании проектных решений по отделке фасадов (паспортов цветовых решений фасадов)</w:t>
      </w:r>
    </w:p>
    <w:p w:rsidR="00024151" w:rsidRDefault="00024151" w:rsidP="0002415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24151" w:rsidRDefault="00024151" w:rsidP="0002415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ab/>
      </w:r>
    </w:p>
    <w:p w:rsidR="00024151" w:rsidRDefault="00024151" w:rsidP="0002415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bCs/>
          <w:sz w:val="24"/>
          <w:szCs w:val="24"/>
        </w:rPr>
        <w:t xml:space="preserve"> согласовании </w:t>
      </w:r>
      <w:r>
        <w:rPr>
          <w:rFonts w:ascii="Times New Roman" w:hAnsi="Times New Roman"/>
          <w:sz w:val="24"/>
          <w:szCs w:val="24"/>
        </w:rPr>
        <w:t>проектных решений по отделке фасадов (паспортов цветовых решений фасадов)  Вам отказано по следующим основаниям:</w:t>
      </w: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9"/>
        <w:gridCol w:w="3827"/>
        <w:gridCol w:w="4536"/>
      </w:tblGrid>
      <w:tr w:rsidR="00024151" w:rsidTr="000241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51" w:rsidRDefault="00024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пункта Регламента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51" w:rsidRDefault="00024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51" w:rsidRDefault="00024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</w:tc>
      </w:tr>
      <w:tr w:rsidR="00024151" w:rsidTr="000241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51" w:rsidTr="000241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51" w:rsidTr="000241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51" w:rsidRDefault="00024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Дополнительно информируем:_______________________________________</w:t>
      </w: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</w:t>
      </w: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</w:t>
      </w:r>
    </w:p>
    <w:p w:rsidR="00024151" w:rsidRDefault="00024151" w:rsidP="0002415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(указывается информация при наличии)</w:t>
      </w: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24151" w:rsidRDefault="00024151" w:rsidP="000241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              ________________         ___________________</w:t>
      </w:r>
    </w:p>
    <w:p w:rsidR="00024151" w:rsidRDefault="00024151" w:rsidP="00024151">
      <w:pPr>
        <w:autoSpaceDE w:val="0"/>
        <w:autoSpaceDN w:val="0"/>
        <w:adjustRightInd w:val="0"/>
        <w:ind w:left="1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(должность)                       (подпись)                (фамилия, имя, отчество)  </w:t>
      </w:r>
    </w:p>
    <w:p w:rsidR="00024151" w:rsidRDefault="00024151" w:rsidP="00024151">
      <w:pPr>
        <w:autoSpaceDE w:val="0"/>
        <w:autoSpaceDN w:val="0"/>
        <w:adjustRightInd w:val="0"/>
        <w:ind w:left="1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(последнее – при наличии)</w:t>
      </w:r>
    </w:p>
    <w:p w:rsidR="00024151" w:rsidRDefault="00024151" w:rsidP="00024151">
      <w:pPr>
        <w:autoSpaceDE w:val="0"/>
        <w:autoSpaceDN w:val="0"/>
        <w:adjustRightInd w:val="0"/>
        <w:ind w:left="150"/>
        <w:rPr>
          <w:rFonts w:ascii="Times New Roman" w:hAnsi="Times New Roman"/>
          <w:sz w:val="24"/>
          <w:szCs w:val="24"/>
        </w:rPr>
      </w:pPr>
    </w:p>
    <w:p w:rsidR="00B24E5F" w:rsidRDefault="00B24E5F">
      <w:pPr>
        <w:spacing w:line="288" w:lineRule="auto"/>
        <w:ind w:left="5103"/>
      </w:pPr>
    </w:p>
    <w:p w:rsidR="00B24E5F" w:rsidRDefault="00B24E5F">
      <w:pPr>
        <w:spacing w:line="288" w:lineRule="auto"/>
        <w:ind w:left="5103"/>
      </w:pP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sectPr w:rsidR="00B24E5F" w:rsidSect="002F73F2">
      <w:pgSz w:w="11906" w:h="16838"/>
      <w:pgMar w:top="42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B7" w:rsidRDefault="001337B7" w:rsidP="00B24E5F">
      <w:r>
        <w:separator/>
      </w:r>
    </w:p>
  </w:endnote>
  <w:endnote w:type="continuationSeparator" w:id="0">
    <w:p w:rsidR="001337B7" w:rsidRDefault="001337B7" w:rsidP="00B2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B" w:rsidRDefault="00395ED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6625B">
      <w:rPr>
        <w:noProof/>
      </w:rPr>
      <w:t>2</w:t>
    </w:r>
    <w:r>
      <w:fldChar w:fldCharType="end"/>
    </w:r>
  </w:p>
  <w:p w:rsidR="00395EDB" w:rsidRDefault="00395E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B7" w:rsidRDefault="001337B7" w:rsidP="00B24E5F">
      <w:r>
        <w:separator/>
      </w:r>
    </w:p>
  </w:footnote>
  <w:footnote w:type="continuationSeparator" w:id="0">
    <w:p w:rsidR="001337B7" w:rsidRDefault="001337B7" w:rsidP="00B2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B" w:rsidRPr="009A2CFD" w:rsidRDefault="00395EDB" w:rsidP="00395EDB">
    <w:pPr>
      <w:pStyle w:val="aa"/>
      <w:tabs>
        <w:tab w:val="left" w:pos="1995"/>
        <w:tab w:val="right" w:pos="9922"/>
      </w:tabs>
      <w:rPr>
        <w:lang w:val="ru-RU"/>
      </w:rPr>
    </w:pPr>
    <w:r>
      <w:tab/>
    </w:r>
    <w:r>
      <w:tab/>
    </w:r>
    <w:r>
      <w:tab/>
    </w:r>
    <w:r>
      <w:tab/>
    </w:r>
  </w:p>
  <w:p w:rsidR="00395EDB" w:rsidRDefault="00395E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F"/>
    <w:rsid w:val="00024151"/>
    <w:rsid w:val="00096A89"/>
    <w:rsid w:val="000B1F13"/>
    <w:rsid w:val="001337B7"/>
    <w:rsid w:val="002E0FF6"/>
    <w:rsid w:val="002F73F2"/>
    <w:rsid w:val="00330793"/>
    <w:rsid w:val="00395EDB"/>
    <w:rsid w:val="00576DCA"/>
    <w:rsid w:val="00722084"/>
    <w:rsid w:val="007E47BE"/>
    <w:rsid w:val="008540DF"/>
    <w:rsid w:val="008A7F09"/>
    <w:rsid w:val="008C0F2F"/>
    <w:rsid w:val="0096176A"/>
    <w:rsid w:val="00A44D77"/>
    <w:rsid w:val="00AB4E3D"/>
    <w:rsid w:val="00B24E5F"/>
    <w:rsid w:val="00BC7E91"/>
    <w:rsid w:val="00C85D3D"/>
    <w:rsid w:val="00CC0740"/>
    <w:rsid w:val="00CE36DD"/>
    <w:rsid w:val="00D6625B"/>
    <w:rsid w:val="00D973BB"/>
    <w:rsid w:val="00F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E5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24E5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24E5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24E5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24E5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24E5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E5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24E5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24E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4E5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24E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4E5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24E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4E5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24E5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24E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24E5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24E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4E5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4E5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24E5F"/>
    <w:rPr>
      <w:color w:val="0000FF"/>
      <w:u w:val="single"/>
    </w:rPr>
  </w:style>
  <w:style w:type="character" w:styleId="a3">
    <w:name w:val="Hyperlink"/>
    <w:link w:val="12"/>
    <w:rsid w:val="00B24E5F"/>
    <w:rPr>
      <w:color w:val="0000FF"/>
      <w:u w:val="single"/>
    </w:rPr>
  </w:style>
  <w:style w:type="paragraph" w:customStyle="1" w:styleId="Footnote">
    <w:name w:val="Footnote"/>
    <w:link w:val="Footnote0"/>
    <w:rsid w:val="00B24E5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24E5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24E5F"/>
    <w:rPr>
      <w:b/>
      <w:sz w:val="28"/>
    </w:rPr>
  </w:style>
  <w:style w:type="character" w:customStyle="1" w:styleId="14">
    <w:name w:val="Оглавление 1 Знак"/>
    <w:link w:val="13"/>
    <w:rsid w:val="00B24E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4E5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24E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4E5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24E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4E5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24E5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24E5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24E5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24E5F"/>
    <w:pPr>
      <w:jc w:val="both"/>
    </w:pPr>
    <w:rPr>
      <w:i/>
    </w:rPr>
  </w:style>
  <w:style w:type="character" w:customStyle="1" w:styleId="a5">
    <w:name w:val="Подзаголовок Знак"/>
    <w:link w:val="a4"/>
    <w:rsid w:val="00B24E5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24E5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24E5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4E5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4E5F"/>
    <w:rPr>
      <w:rFonts w:ascii="XO Thames" w:hAnsi="XO Thames"/>
      <w:b/>
      <w:sz w:val="28"/>
    </w:rPr>
  </w:style>
  <w:style w:type="table" w:styleId="a8">
    <w:name w:val="Table Grid"/>
    <w:basedOn w:val="a1"/>
    <w:rsid w:val="00024151"/>
    <w:rPr>
      <w:rFonts w:ascii="Calibri" w:eastAsia="Calibri" w:hAnsi="Calibri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22084"/>
    <w:rPr>
      <w:rFonts w:ascii="Times New Roman" w:hAnsi="Times New Roman"/>
      <w:color w:val="auto"/>
      <w:sz w:val="20"/>
    </w:rPr>
  </w:style>
  <w:style w:type="character" w:customStyle="1" w:styleId="-">
    <w:name w:val="Интернет-ссылка"/>
    <w:uiPriority w:val="99"/>
    <w:rsid w:val="00CE36DD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8540DF"/>
    <w:pPr>
      <w:tabs>
        <w:tab w:val="center" w:pos="4677"/>
        <w:tab w:val="right" w:pos="9355"/>
      </w:tabs>
      <w:jc w:val="left"/>
    </w:pPr>
    <w:rPr>
      <w:rFonts w:ascii="Calibri" w:hAnsi="Calibri"/>
      <w:color w:val="auto"/>
      <w:sz w:val="20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8540DF"/>
    <w:rPr>
      <w:rFonts w:ascii="Calibri" w:hAnsi="Calibri"/>
      <w:color w:val="auto"/>
      <w:sz w:val="20"/>
      <w:lang w:val="x-none"/>
    </w:rPr>
  </w:style>
  <w:style w:type="character" w:customStyle="1" w:styleId="ac">
    <w:name w:val="Нижний колонтитул Знак"/>
    <w:link w:val="ad"/>
    <w:uiPriority w:val="99"/>
    <w:rsid w:val="008540DF"/>
    <w:rPr>
      <w:rFonts w:ascii="Calibri" w:hAnsi="Calibri"/>
    </w:rPr>
  </w:style>
  <w:style w:type="paragraph" w:styleId="ad">
    <w:name w:val="footer"/>
    <w:basedOn w:val="a"/>
    <w:link w:val="ac"/>
    <w:uiPriority w:val="99"/>
    <w:unhideWhenUsed/>
    <w:rsid w:val="008540DF"/>
    <w:pPr>
      <w:tabs>
        <w:tab w:val="center" w:pos="4677"/>
        <w:tab w:val="right" w:pos="9355"/>
      </w:tabs>
      <w:jc w:val="left"/>
    </w:pPr>
    <w:rPr>
      <w:rFonts w:ascii="Calibri" w:hAnsi="Calibr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8540DF"/>
    <w:rPr>
      <w:sz w:val="28"/>
    </w:rPr>
  </w:style>
  <w:style w:type="paragraph" w:customStyle="1" w:styleId="Default">
    <w:name w:val="Default"/>
    <w:qFormat/>
    <w:rsid w:val="008540DF"/>
    <w:rPr>
      <w:rFonts w:ascii="Times New Roman" w:hAnsi="Times New Roman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2F73F2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F73F2"/>
    <w:rPr>
      <w:rFonts w:ascii="Times New Roman" w:hAnsi="Times New Roman"/>
      <w:color w:val="auto"/>
      <w:sz w:val="28"/>
      <w:szCs w:val="28"/>
    </w:rPr>
  </w:style>
  <w:style w:type="paragraph" w:customStyle="1" w:styleId="113">
    <w:name w:val="1абзац13"/>
    <w:basedOn w:val="a"/>
    <w:uiPriority w:val="99"/>
    <w:rsid w:val="002F73F2"/>
    <w:pPr>
      <w:suppressAutoHyphens/>
      <w:overflowPunct w:val="0"/>
      <w:ind w:left="57" w:firstLine="850"/>
    </w:pPr>
    <w:rPr>
      <w:rFonts w:ascii="Times New Roman" w:hAnsi="Times New Roman"/>
      <w:color w:val="00000A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F73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E5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24E5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24E5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24E5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24E5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24E5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E5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24E5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24E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4E5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24E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4E5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24E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4E5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24E5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24E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24E5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24E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4E5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4E5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24E5F"/>
    <w:rPr>
      <w:color w:val="0000FF"/>
      <w:u w:val="single"/>
    </w:rPr>
  </w:style>
  <w:style w:type="character" w:styleId="a3">
    <w:name w:val="Hyperlink"/>
    <w:link w:val="12"/>
    <w:rsid w:val="00B24E5F"/>
    <w:rPr>
      <w:color w:val="0000FF"/>
      <w:u w:val="single"/>
    </w:rPr>
  </w:style>
  <w:style w:type="paragraph" w:customStyle="1" w:styleId="Footnote">
    <w:name w:val="Footnote"/>
    <w:link w:val="Footnote0"/>
    <w:rsid w:val="00B24E5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24E5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24E5F"/>
    <w:rPr>
      <w:b/>
      <w:sz w:val="28"/>
    </w:rPr>
  </w:style>
  <w:style w:type="character" w:customStyle="1" w:styleId="14">
    <w:name w:val="Оглавление 1 Знак"/>
    <w:link w:val="13"/>
    <w:rsid w:val="00B24E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4E5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24E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4E5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24E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4E5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24E5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24E5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24E5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24E5F"/>
    <w:pPr>
      <w:jc w:val="both"/>
    </w:pPr>
    <w:rPr>
      <w:i/>
    </w:rPr>
  </w:style>
  <w:style w:type="character" w:customStyle="1" w:styleId="a5">
    <w:name w:val="Подзаголовок Знак"/>
    <w:link w:val="a4"/>
    <w:rsid w:val="00B24E5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24E5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24E5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4E5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4E5F"/>
    <w:rPr>
      <w:rFonts w:ascii="XO Thames" w:hAnsi="XO Thames"/>
      <w:b/>
      <w:sz w:val="28"/>
    </w:rPr>
  </w:style>
  <w:style w:type="table" w:styleId="a8">
    <w:name w:val="Table Grid"/>
    <w:basedOn w:val="a1"/>
    <w:rsid w:val="00024151"/>
    <w:rPr>
      <w:rFonts w:ascii="Calibri" w:eastAsia="Calibri" w:hAnsi="Calibri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22084"/>
    <w:rPr>
      <w:rFonts w:ascii="Times New Roman" w:hAnsi="Times New Roman"/>
      <w:color w:val="auto"/>
      <w:sz w:val="20"/>
    </w:rPr>
  </w:style>
  <w:style w:type="character" w:customStyle="1" w:styleId="-">
    <w:name w:val="Интернет-ссылка"/>
    <w:uiPriority w:val="99"/>
    <w:rsid w:val="00CE36DD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8540DF"/>
    <w:pPr>
      <w:tabs>
        <w:tab w:val="center" w:pos="4677"/>
        <w:tab w:val="right" w:pos="9355"/>
      </w:tabs>
      <w:jc w:val="left"/>
    </w:pPr>
    <w:rPr>
      <w:rFonts w:ascii="Calibri" w:hAnsi="Calibri"/>
      <w:color w:val="auto"/>
      <w:sz w:val="20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8540DF"/>
    <w:rPr>
      <w:rFonts w:ascii="Calibri" w:hAnsi="Calibri"/>
      <w:color w:val="auto"/>
      <w:sz w:val="20"/>
      <w:lang w:val="x-none"/>
    </w:rPr>
  </w:style>
  <w:style w:type="character" w:customStyle="1" w:styleId="ac">
    <w:name w:val="Нижний колонтитул Знак"/>
    <w:link w:val="ad"/>
    <w:uiPriority w:val="99"/>
    <w:rsid w:val="008540DF"/>
    <w:rPr>
      <w:rFonts w:ascii="Calibri" w:hAnsi="Calibri"/>
    </w:rPr>
  </w:style>
  <w:style w:type="paragraph" w:styleId="ad">
    <w:name w:val="footer"/>
    <w:basedOn w:val="a"/>
    <w:link w:val="ac"/>
    <w:uiPriority w:val="99"/>
    <w:unhideWhenUsed/>
    <w:rsid w:val="008540DF"/>
    <w:pPr>
      <w:tabs>
        <w:tab w:val="center" w:pos="4677"/>
        <w:tab w:val="right" w:pos="9355"/>
      </w:tabs>
      <w:jc w:val="left"/>
    </w:pPr>
    <w:rPr>
      <w:rFonts w:ascii="Calibri" w:hAnsi="Calibr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8540DF"/>
    <w:rPr>
      <w:sz w:val="28"/>
    </w:rPr>
  </w:style>
  <w:style w:type="paragraph" w:customStyle="1" w:styleId="Default">
    <w:name w:val="Default"/>
    <w:qFormat/>
    <w:rsid w:val="008540DF"/>
    <w:rPr>
      <w:rFonts w:ascii="Times New Roman" w:hAnsi="Times New Roman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2F73F2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F73F2"/>
    <w:rPr>
      <w:rFonts w:ascii="Times New Roman" w:hAnsi="Times New Roman"/>
      <w:color w:val="auto"/>
      <w:sz w:val="28"/>
      <w:szCs w:val="28"/>
    </w:rPr>
  </w:style>
  <w:style w:type="paragraph" w:customStyle="1" w:styleId="113">
    <w:name w:val="1абзац13"/>
    <w:basedOn w:val="a"/>
    <w:uiPriority w:val="99"/>
    <w:rsid w:val="002F73F2"/>
    <w:pPr>
      <w:suppressAutoHyphens/>
      <w:overflowPunct w:val="0"/>
      <w:ind w:left="57" w:firstLine="850"/>
    </w:pPr>
    <w:rPr>
      <w:rFonts w:ascii="Times New Roman" w:hAnsi="Times New Roman"/>
      <w:color w:val="00000A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F73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stroi@mail.ru" TargetMode="External"/><Relationship Id="rId13" Type="http://schemas.openxmlformats.org/officeDocument/2006/relationships/hyperlink" Target="consultantplus://offline/ref=769DE4F2F5DD86E76CB3823DEFF388FDBEF7D4C9678AE52056923DF502C7475FD3DE2Ds3ACI" TargetMode="External"/><Relationship Id="rId18" Type="http://schemas.openxmlformats.org/officeDocument/2006/relationships/hyperlink" Target="consultantplus://offline/ref=536E5612E7DCF44F8E2DA862573762B3BC2546CB4056273924289935A1317EC6D0E53629946194B6BEF67AECB3CDAF3B688EF328D0MDE1O" TargetMode="External"/><Relationship Id="rId2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9DE4F2F5DD86E76CB3823DEFF388FDBEF7D4C9678AE52056923DF502C7475FD3DE2Ds3A9I" TargetMode="External"/><Relationship Id="rId1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5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6E5612E7DCF44F8E2DA862573762B3BC2546CB4056273924289935A1317EC6D0E53629996594B6BEF67AECB3CDAF3B688EF328D0MDE1O" TargetMode="External"/><Relationship Id="rId20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DE4F2F5DD86E76CB3823DEFF388FDBEFCD5C3608EE52056923DF502sCA7I" TargetMode="External"/><Relationship Id="rId2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2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0" Type="http://schemas.openxmlformats.org/officeDocument/2006/relationships/hyperlink" Target="https://gosuslugi35.ru./" TargetMode="External"/><Relationship Id="rId19" Type="http://schemas.openxmlformats.org/officeDocument/2006/relationships/hyperlink" Target="consultantplus://offline/ref=536E5612E7DCF44F8E2DA862573762B3BC2546CB4056273924289935A1317EC6D0E5362A9D619CE7EBB97BB0F498BC38608EF120CCD2C5E0M3EFO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ushadm@vologda.ru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Relationship Id="rId2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0" Type="http://schemas.openxmlformats.org/officeDocument/2006/relationships/hyperlink" Target="consultantplus://offline/ref=536E5612E7DCF44F8E2DA862573762B3BC2546CB4056273924289935A1317EC6D0E5362A9D619CE7EDB97BB0F498BC38608EF120CCD2C5E0M3E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10399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 Любовь Валериевна</dc:creator>
  <cp:lastModifiedBy>user</cp:lastModifiedBy>
  <cp:revision>4</cp:revision>
  <cp:lastPrinted>2023-03-17T09:27:00Z</cp:lastPrinted>
  <dcterms:created xsi:type="dcterms:W3CDTF">2023-03-13T07:01:00Z</dcterms:created>
  <dcterms:modified xsi:type="dcterms:W3CDTF">2023-03-17T09:45:00Z</dcterms:modified>
</cp:coreProperties>
</file>